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FF" w:rsidRDefault="00B431FF" w:rsidP="00A753AD"/>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704"/>
        <w:gridCol w:w="4394"/>
        <w:gridCol w:w="5332"/>
      </w:tblGrid>
      <w:tr w:rsidR="006C5926" w:rsidTr="00085C6F">
        <w:tc>
          <w:tcPr>
            <w:tcW w:w="10430" w:type="dxa"/>
            <w:gridSpan w:val="3"/>
          </w:tcPr>
          <w:p w:rsidR="006C5926" w:rsidRDefault="006C5926" w:rsidP="00A753AD"/>
        </w:tc>
      </w:tr>
      <w:tr w:rsidR="006C5926" w:rsidTr="00085C6F">
        <w:tc>
          <w:tcPr>
            <w:tcW w:w="10430" w:type="dxa"/>
            <w:gridSpan w:val="3"/>
          </w:tcPr>
          <w:p w:rsidR="006C5926" w:rsidRPr="00F877CD" w:rsidRDefault="00201CF2" w:rsidP="00A753AD">
            <w:pPr>
              <w:jc w:val="center"/>
              <w:rPr>
                <w:b/>
                <w:sz w:val="28"/>
                <w:szCs w:val="28"/>
              </w:rPr>
            </w:pPr>
            <w:r>
              <w:rPr>
                <w:b/>
                <w:color w:val="0070C0"/>
                <w:sz w:val="28"/>
                <w:szCs w:val="28"/>
              </w:rPr>
              <w:t xml:space="preserve">Cleanline Surface </w:t>
            </w:r>
            <w:r w:rsidRPr="00201CF2">
              <w:rPr>
                <w:b/>
                <w:color w:val="0070C0"/>
                <w:sz w:val="28"/>
                <w:szCs w:val="28"/>
                <w:lang w:val="en-GB"/>
              </w:rPr>
              <w:t>Sanitising</w:t>
            </w:r>
            <w:r w:rsidR="004F1B2A">
              <w:rPr>
                <w:b/>
                <w:color w:val="0070C0"/>
                <w:sz w:val="28"/>
                <w:szCs w:val="28"/>
              </w:rPr>
              <w:t xml:space="preserve"> Wipes</w:t>
            </w:r>
          </w:p>
        </w:tc>
      </w:tr>
      <w:tr w:rsidR="006C5926" w:rsidTr="00085C6F">
        <w:tc>
          <w:tcPr>
            <w:tcW w:w="10430" w:type="dxa"/>
            <w:gridSpan w:val="3"/>
          </w:tcPr>
          <w:p w:rsidR="006C5926" w:rsidRPr="00F877CD" w:rsidRDefault="006C5926" w:rsidP="00A753AD"/>
        </w:tc>
      </w:tr>
      <w:tr w:rsidR="006C5926" w:rsidTr="00085C6F">
        <w:tc>
          <w:tcPr>
            <w:tcW w:w="10430" w:type="dxa"/>
            <w:gridSpan w:val="3"/>
          </w:tcPr>
          <w:p w:rsidR="006C5926" w:rsidRPr="00F877CD" w:rsidRDefault="006C5926" w:rsidP="00A753AD">
            <w:r w:rsidRPr="003547AE">
              <w:rPr>
                <w:rFonts w:cs="Tahoma"/>
                <w:b/>
                <w:bCs/>
                <w:color w:val="0070C0"/>
                <w:sz w:val="20"/>
                <w:szCs w:val="20"/>
              </w:rPr>
              <w:t>SECTION 1: IDENTIFICATION OF THE SUBSTANCE/MIXTURE AND OF THE COMPANY/UNDERTAKING</w:t>
            </w:r>
          </w:p>
        </w:tc>
      </w:tr>
      <w:tr w:rsidR="006C5926" w:rsidTr="00085C6F">
        <w:tc>
          <w:tcPr>
            <w:tcW w:w="704" w:type="dxa"/>
          </w:tcPr>
          <w:p w:rsidR="006C5926" w:rsidRPr="00F877CD" w:rsidRDefault="006C5926" w:rsidP="00A753AD"/>
        </w:tc>
        <w:tc>
          <w:tcPr>
            <w:tcW w:w="4394" w:type="dxa"/>
          </w:tcPr>
          <w:p w:rsidR="006C5926" w:rsidRPr="00F877CD" w:rsidRDefault="006C5926" w:rsidP="00A753AD"/>
        </w:tc>
        <w:tc>
          <w:tcPr>
            <w:tcW w:w="5332" w:type="dxa"/>
          </w:tcPr>
          <w:p w:rsidR="006C5926" w:rsidRPr="00F877CD" w:rsidRDefault="006C5926" w:rsidP="00A753AD"/>
        </w:tc>
      </w:tr>
      <w:tr w:rsidR="006C5926" w:rsidTr="00085C6F">
        <w:tc>
          <w:tcPr>
            <w:tcW w:w="704" w:type="dxa"/>
          </w:tcPr>
          <w:p w:rsidR="006C5926" w:rsidRPr="00F877CD" w:rsidRDefault="006C5926" w:rsidP="00A753AD">
            <w:r w:rsidRPr="00F877CD">
              <w:t>1.1</w:t>
            </w:r>
          </w:p>
        </w:tc>
        <w:tc>
          <w:tcPr>
            <w:tcW w:w="4394" w:type="dxa"/>
          </w:tcPr>
          <w:p w:rsidR="006C5926" w:rsidRPr="008E1899" w:rsidRDefault="006C5926" w:rsidP="00A753AD">
            <w:r w:rsidRPr="008E1899">
              <w:rPr>
                <w:color w:val="0070C0"/>
              </w:rPr>
              <w:t xml:space="preserve">Product </w:t>
            </w:r>
            <w:r w:rsidR="00F877CD" w:rsidRPr="008E1899">
              <w:rPr>
                <w:color w:val="0070C0"/>
              </w:rPr>
              <w:t>Identifier</w:t>
            </w:r>
          </w:p>
        </w:tc>
        <w:tc>
          <w:tcPr>
            <w:tcW w:w="5332" w:type="dxa"/>
          </w:tcPr>
          <w:p w:rsidR="006C5926" w:rsidRPr="00F877CD" w:rsidRDefault="006C5926" w:rsidP="00A753AD"/>
        </w:tc>
      </w:tr>
      <w:tr w:rsidR="00F877CD" w:rsidTr="00085C6F">
        <w:tc>
          <w:tcPr>
            <w:tcW w:w="704" w:type="dxa"/>
          </w:tcPr>
          <w:p w:rsidR="00F877CD" w:rsidRPr="00F877CD" w:rsidRDefault="00F877CD" w:rsidP="00A753AD"/>
        </w:tc>
        <w:tc>
          <w:tcPr>
            <w:tcW w:w="4394" w:type="dxa"/>
          </w:tcPr>
          <w:p w:rsidR="00F877CD" w:rsidRPr="00F877CD" w:rsidRDefault="00F877CD" w:rsidP="00A753AD"/>
        </w:tc>
        <w:tc>
          <w:tcPr>
            <w:tcW w:w="5332" w:type="dxa"/>
          </w:tcPr>
          <w:p w:rsidR="00F877CD" w:rsidRPr="00F877CD" w:rsidRDefault="00F877CD" w:rsidP="00A753AD"/>
        </w:tc>
      </w:tr>
      <w:tr w:rsidR="00F877CD" w:rsidTr="00085C6F">
        <w:tc>
          <w:tcPr>
            <w:tcW w:w="704" w:type="dxa"/>
          </w:tcPr>
          <w:p w:rsidR="00F877CD" w:rsidRPr="00F877CD" w:rsidRDefault="00F877CD" w:rsidP="00A753AD"/>
        </w:tc>
        <w:tc>
          <w:tcPr>
            <w:tcW w:w="4394" w:type="dxa"/>
          </w:tcPr>
          <w:p w:rsidR="00F877CD" w:rsidRPr="00F877CD" w:rsidRDefault="00F877CD" w:rsidP="00A753AD">
            <w:r>
              <w:t>Product name</w:t>
            </w:r>
            <w:r w:rsidR="00283A9F">
              <w:t>:</w:t>
            </w:r>
          </w:p>
        </w:tc>
        <w:tc>
          <w:tcPr>
            <w:tcW w:w="5332" w:type="dxa"/>
          </w:tcPr>
          <w:p w:rsidR="00F877CD" w:rsidRDefault="004F1B2A" w:rsidP="00A753AD">
            <w:r>
              <w:t xml:space="preserve">Cleanline Surface </w:t>
            </w:r>
            <w:r w:rsidR="00201CF2">
              <w:t>Sanitising</w:t>
            </w:r>
            <w:r>
              <w:t xml:space="preserve"> Wipes</w:t>
            </w:r>
          </w:p>
          <w:p w:rsidR="004F1B2A" w:rsidRPr="00F877CD" w:rsidRDefault="004F1B2A" w:rsidP="00A753AD"/>
        </w:tc>
      </w:tr>
      <w:tr w:rsidR="00F877CD" w:rsidTr="00085C6F">
        <w:tc>
          <w:tcPr>
            <w:tcW w:w="704" w:type="dxa"/>
          </w:tcPr>
          <w:p w:rsidR="00F877CD" w:rsidRPr="00F877CD" w:rsidRDefault="00F877CD" w:rsidP="00A753AD"/>
        </w:tc>
        <w:tc>
          <w:tcPr>
            <w:tcW w:w="4394" w:type="dxa"/>
          </w:tcPr>
          <w:p w:rsidR="00F877CD" w:rsidRPr="00F877CD" w:rsidRDefault="00F877CD" w:rsidP="00A753AD">
            <w:r>
              <w:t>Product code</w:t>
            </w:r>
            <w:r w:rsidR="00283A9F">
              <w:t>:</w:t>
            </w:r>
          </w:p>
        </w:tc>
        <w:tc>
          <w:tcPr>
            <w:tcW w:w="5332" w:type="dxa"/>
          </w:tcPr>
          <w:p w:rsidR="00F877CD" w:rsidRPr="00F877CD" w:rsidRDefault="004F1B2A" w:rsidP="004D690F">
            <w:r>
              <w:t>508505, 508523, 508514, 508534, 508570, 508569</w:t>
            </w:r>
          </w:p>
        </w:tc>
      </w:tr>
      <w:tr w:rsidR="00F877CD" w:rsidTr="00085C6F">
        <w:tc>
          <w:tcPr>
            <w:tcW w:w="704" w:type="dxa"/>
          </w:tcPr>
          <w:p w:rsidR="00F877CD" w:rsidRPr="00F877CD" w:rsidRDefault="00F877CD" w:rsidP="00A753AD"/>
        </w:tc>
        <w:tc>
          <w:tcPr>
            <w:tcW w:w="4394" w:type="dxa"/>
          </w:tcPr>
          <w:p w:rsidR="00F877CD" w:rsidRPr="00F877CD" w:rsidRDefault="00283A9F" w:rsidP="00A753AD">
            <w:r>
              <w:t>Use of the substance/mixture:</w:t>
            </w:r>
          </w:p>
        </w:tc>
        <w:tc>
          <w:tcPr>
            <w:tcW w:w="5332" w:type="dxa"/>
          </w:tcPr>
          <w:p w:rsidR="00F877CD" w:rsidRPr="00F877CD" w:rsidRDefault="00B94224" w:rsidP="00A753AD">
            <w:r>
              <w:t>Cleaning and disinfectant</w:t>
            </w:r>
          </w:p>
        </w:tc>
      </w:tr>
      <w:tr w:rsidR="00F877CD" w:rsidTr="00085C6F">
        <w:tc>
          <w:tcPr>
            <w:tcW w:w="704" w:type="dxa"/>
          </w:tcPr>
          <w:p w:rsidR="00F877CD" w:rsidRPr="00F877CD" w:rsidRDefault="00F877CD" w:rsidP="00A753AD"/>
        </w:tc>
        <w:tc>
          <w:tcPr>
            <w:tcW w:w="4394" w:type="dxa"/>
          </w:tcPr>
          <w:p w:rsidR="00F877CD" w:rsidRPr="00F877CD" w:rsidRDefault="00283A9F" w:rsidP="00A753AD">
            <w:r>
              <w:t>Substance type:</w:t>
            </w:r>
          </w:p>
        </w:tc>
        <w:tc>
          <w:tcPr>
            <w:tcW w:w="5332" w:type="dxa"/>
          </w:tcPr>
          <w:p w:rsidR="00F877CD" w:rsidRPr="00F877CD" w:rsidRDefault="004D102B" w:rsidP="00A753AD">
            <w:r>
              <w:t>Mixture</w:t>
            </w:r>
          </w:p>
        </w:tc>
      </w:tr>
      <w:tr w:rsidR="00F877CD" w:rsidTr="00085C6F">
        <w:tc>
          <w:tcPr>
            <w:tcW w:w="704" w:type="dxa"/>
          </w:tcPr>
          <w:p w:rsidR="00F877CD" w:rsidRPr="00F877CD" w:rsidRDefault="00F877CD" w:rsidP="00A753AD"/>
        </w:tc>
        <w:tc>
          <w:tcPr>
            <w:tcW w:w="4394" w:type="dxa"/>
          </w:tcPr>
          <w:p w:rsidR="00F877CD" w:rsidRPr="00F877CD" w:rsidRDefault="00F877CD" w:rsidP="00A753AD"/>
        </w:tc>
        <w:tc>
          <w:tcPr>
            <w:tcW w:w="5332" w:type="dxa"/>
          </w:tcPr>
          <w:p w:rsidR="00F877CD" w:rsidRPr="00F877CD" w:rsidRDefault="00F877CD" w:rsidP="00A753AD"/>
        </w:tc>
      </w:tr>
      <w:tr w:rsidR="00F877CD" w:rsidTr="00085C6F">
        <w:tc>
          <w:tcPr>
            <w:tcW w:w="704" w:type="dxa"/>
          </w:tcPr>
          <w:p w:rsidR="00F877CD" w:rsidRPr="00F877CD" w:rsidRDefault="00283A9F" w:rsidP="00A753AD">
            <w:r>
              <w:t>1.2</w:t>
            </w:r>
          </w:p>
        </w:tc>
        <w:tc>
          <w:tcPr>
            <w:tcW w:w="4394" w:type="dxa"/>
          </w:tcPr>
          <w:p w:rsidR="00F877CD" w:rsidRPr="008E1899" w:rsidRDefault="00283A9F" w:rsidP="00A753AD">
            <w:r w:rsidRPr="008E1899">
              <w:rPr>
                <w:rFonts w:cs="Tahoma"/>
                <w:bCs/>
                <w:color w:val="0070C0"/>
              </w:rPr>
              <w:t>Relevant identified uses of the substance or mixture and uses advised against</w:t>
            </w:r>
          </w:p>
        </w:tc>
        <w:tc>
          <w:tcPr>
            <w:tcW w:w="5332" w:type="dxa"/>
          </w:tcPr>
          <w:p w:rsidR="00F877CD" w:rsidRPr="00F877CD" w:rsidRDefault="00F877CD" w:rsidP="00A753AD"/>
        </w:tc>
      </w:tr>
      <w:tr w:rsidR="00F877CD" w:rsidTr="00085C6F">
        <w:tc>
          <w:tcPr>
            <w:tcW w:w="704" w:type="dxa"/>
          </w:tcPr>
          <w:p w:rsidR="00F877CD" w:rsidRPr="00F877CD" w:rsidRDefault="00F877CD" w:rsidP="00A753AD"/>
        </w:tc>
        <w:tc>
          <w:tcPr>
            <w:tcW w:w="4394" w:type="dxa"/>
          </w:tcPr>
          <w:p w:rsidR="00F877CD" w:rsidRPr="00F877CD" w:rsidRDefault="00F877CD" w:rsidP="00A753AD"/>
        </w:tc>
        <w:tc>
          <w:tcPr>
            <w:tcW w:w="5332" w:type="dxa"/>
          </w:tcPr>
          <w:p w:rsidR="00F877CD" w:rsidRPr="00F877CD" w:rsidRDefault="00F877CD" w:rsidP="00A753AD"/>
        </w:tc>
      </w:tr>
      <w:tr w:rsidR="00F877CD" w:rsidTr="00085C6F">
        <w:tc>
          <w:tcPr>
            <w:tcW w:w="704" w:type="dxa"/>
          </w:tcPr>
          <w:p w:rsidR="00F877CD" w:rsidRPr="00F877CD" w:rsidRDefault="00F877CD" w:rsidP="00A753AD"/>
        </w:tc>
        <w:tc>
          <w:tcPr>
            <w:tcW w:w="4394" w:type="dxa"/>
          </w:tcPr>
          <w:p w:rsidR="00F877CD" w:rsidRPr="00F877CD" w:rsidRDefault="00283A9F" w:rsidP="00A753AD">
            <w:r>
              <w:t>Identified uses:</w:t>
            </w:r>
          </w:p>
        </w:tc>
        <w:tc>
          <w:tcPr>
            <w:tcW w:w="5332" w:type="dxa"/>
          </w:tcPr>
          <w:p w:rsidR="00F877CD" w:rsidRPr="00F877CD" w:rsidRDefault="004D102B" w:rsidP="00A753AD">
            <w:r>
              <w:t>Cleaning and disinfecting wipes for hard surfaces</w:t>
            </w:r>
          </w:p>
        </w:tc>
      </w:tr>
      <w:tr w:rsidR="00F877CD" w:rsidTr="00085C6F">
        <w:tc>
          <w:tcPr>
            <w:tcW w:w="704" w:type="dxa"/>
          </w:tcPr>
          <w:p w:rsidR="00F877CD" w:rsidRPr="00F877CD" w:rsidRDefault="00F877CD" w:rsidP="00A753AD"/>
        </w:tc>
        <w:tc>
          <w:tcPr>
            <w:tcW w:w="4394" w:type="dxa"/>
          </w:tcPr>
          <w:p w:rsidR="00F877CD" w:rsidRPr="00F877CD" w:rsidRDefault="00283A9F" w:rsidP="00A753AD">
            <w:r>
              <w:t>Uses advised against:</w:t>
            </w:r>
          </w:p>
        </w:tc>
        <w:tc>
          <w:tcPr>
            <w:tcW w:w="5332" w:type="dxa"/>
          </w:tcPr>
          <w:p w:rsidR="00F877CD" w:rsidRPr="00F877CD" w:rsidRDefault="004D102B" w:rsidP="00A753AD">
            <w:r>
              <w:t>For professional users only</w:t>
            </w:r>
          </w:p>
        </w:tc>
      </w:tr>
      <w:tr w:rsidR="00F877CD" w:rsidTr="00085C6F">
        <w:tc>
          <w:tcPr>
            <w:tcW w:w="704" w:type="dxa"/>
          </w:tcPr>
          <w:p w:rsidR="00F877CD" w:rsidRPr="00F877CD" w:rsidRDefault="00F877CD" w:rsidP="00A753AD"/>
        </w:tc>
        <w:tc>
          <w:tcPr>
            <w:tcW w:w="4394" w:type="dxa"/>
          </w:tcPr>
          <w:p w:rsidR="00F877CD" w:rsidRPr="00F877CD" w:rsidRDefault="00F877CD" w:rsidP="00A753AD"/>
        </w:tc>
        <w:tc>
          <w:tcPr>
            <w:tcW w:w="5332" w:type="dxa"/>
          </w:tcPr>
          <w:p w:rsidR="00F877CD" w:rsidRPr="00F877CD" w:rsidRDefault="00F877CD" w:rsidP="00A753AD"/>
        </w:tc>
      </w:tr>
      <w:tr w:rsidR="00F877CD" w:rsidTr="00085C6F">
        <w:tc>
          <w:tcPr>
            <w:tcW w:w="704" w:type="dxa"/>
          </w:tcPr>
          <w:p w:rsidR="00F877CD" w:rsidRPr="00F877CD" w:rsidRDefault="00283A9F" w:rsidP="00A753AD">
            <w:r>
              <w:t>1.3</w:t>
            </w:r>
          </w:p>
        </w:tc>
        <w:tc>
          <w:tcPr>
            <w:tcW w:w="4394" w:type="dxa"/>
          </w:tcPr>
          <w:p w:rsidR="00F877CD" w:rsidRPr="008E1899" w:rsidRDefault="00283A9F" w:rsidP="00A753AD">
            <w:r w:rsidRPr="008E1899">
              <w:rPr>
                <w:rFonts w:cs="Tahoma"/>
                <w:bCs/>
                <w:color w:val="0070C0"/>
              </w:rPr>
              <w:t>Details of the supplier of the safety data sheet</w:t>
            </w:r>
          </w:p>
        </w:tc>
        <w:tc>
          <w:tcPr>
            <w:tcW w:w="5332" w:type="dxa"/>
          </w:tcPr>
          <w:p w:rsidR="00F877CD" w:rsidRPr="00F877CD" w:rsidRDefault="00F877CD" w:rsidP="00A753AD"/>
        </w:tc>
      </w:tr>
      <w:tr w:rsidR="00F877CD" w:rsidTr="00085C6F">
        <w:tc>
          <w:tcPr>
            <w:tcW w:w="704" w:type="dxa"/>
          </w:tcPr>
          <w:p w:rsidR="00F877CD" w:rsidRPr="00F877CD" w:rsidRDefault="00F877CD" w:rsidP="00A753AD"/>
        </w:tc>
        <w:tc>
          <w:tcPr>
            <w:tcW w:w="4394" w:type="dxa"/>
          </w:tcPr>
          <w:p w:rsidR="00F877CD" w:rsidRPr="00F877CD" w:rsidRDefault="00F877CD" w:rsidP="00A753AD"/>
        </w:tc>
        <w:tc>
          <w:tcPr>
            <w:tcW w:w="5332" w:type="dxa"/>
          </w:tcPr>
          <w:p w:rsidR="00F877CD" w:rsidRPr="00F877CD" w:rsidRDefault="00F877CD" w:rsidP="00A753AD"/>
        </w:tc>
      </w:tr>
      <w:tr w:rsidR="00283A9F" w:rsidTr="00085C6F">
        <w:tc>
          <w:tcPr>
            <w:tcW w:w="704" w:type="dxa"/>
          </w:tcPr>
          <w:p w:rsidR="00283A9F" w:rsidRPr="00F877CD" w:rsidRDefault="00283A9F" w:rsidP="00A753AD"/>
        </w:tc>
        <w:tc>
          <w:tcPr>
            <w:tcW w:w="4394" w:type="dxa"/>
          </w:tcPr>
          <w:p w:rsidR="00283A9F" w:rsidRPr="00F877CD" w:rsidRDefault="00283A9F" w:rsidP="00A753AD">
            <w:r>
              <w:t>Company</w:t>
            </w:r>
            <w:r w:rsidR="008E1899">
              <w:t>:</w:t>
            </w:r>
          </w:p>
        </w:tc>
        <w:tc>
          <w:tcPr>
            <w:tcW w:w="5332" w:type="dxa"/>
          </w:tcPr>
          <w:p w:rsidR="00283A9F" w:rsidRDefault="00283A9F" w:rsidP="00A753AD">
            <w:r>
              <w:t>Pal International limited</w:t>
            </w:r>
          </w:p>
          <w:p w:rsidR="00283A9F" w:rsidRDefault="00283A9F" w:rsidP="00A753AD">
            <w:r>
              <w:t>Bilton Way, Lutterworth, Leicestershire,</w:t>
            </w:r>
          </w:p>
          <w:p w:rsidR="00283A9F" w:rsidRPr="00F877CD" w:rsidRDefault="00283A9F" w:rsidP="00A753AD">
            <w:r>
              <w:t>LE17 4JA, United Kingdom</w:t>
            </w:r>
          </w:p>
        </w:tc>
      </w:tr>
      <w:tr w:rsidR="00283A9F" w:rsidTr="00085C6F">
        <w:tc>
          <w:tcPr>
            <w:tcW w:w="704" w:type="dxa"/>
          </w:tcPr>
          <w:p w:rsidR="00283A9F" w:rsidRPr="00F877CD" w:rsidRDefault="00283A9F" w:rsidP="00A753AD"/>
        </w:tc>
        <w:tc>
          <w:tcPr>
            <w:tcW w:w="4394" w:type="dxa"/>
          </w:tcPr>
          <w:p w:rsidR="00283A9F" w:rsidRPr="00F877CD" w:rsidRDefault="00283A9F" w:rsidP="00A753AD">
            <w:r>
              <w:t>Telephone</w:t>
            </w:r>
            <w:r w:rsidR="008E1899">
              <w:t>:</w:t>
            </w:r>
          </w:p>
        </w:tc>
        <w:tc>
          <w:tcPr>
            <w:tcW w:w="5332" w:type="dxa"/>
          </w:tcPr>
          <w:p w:rsidR="00283A9F" w:rsidRPr="00F877CD" w:rsidRDefault="00283A9F" w:rsidP="00A753AD">
            <w:r>
              <w:t>+441455 555 700</w:t>
            </w:r>
          </w:p>
        </w:tc>
      </w:tr>
      <w:tr w:rsidR="00283A9F" w:rsidTr="00085C6F">
        <w:tc>
          <w:tcPr>
            <w:tcW w:w="704" w:type="dxa"/>
          </w:tcPr>
          <w:p w:rsidR="00283A9F" w:rsidRPr="00F877CD" w:rsidRDefault="00283A9F" w:rsidP="00A753AD"/>
        </w:tc>
        <w:tc>
          <w:tcPr>
            <w:tcW w:w="4394" w:type="dxa"/>
          </w:tcPr>
          <w:p w:rsidR="00283A9F" w:rsidRPr="00F877CD" w:rsidRDefault="00283A9F" w:rsidP="00A753AD">
            <w:r>
              <w:t>Fax</w:t>
            </w:r>
            <w:r w:rsidR="008E1899">
              <w:t>:</w:t>
            </w:r>
          </w:p>
        </w:tc>
        <w:tc>
          <w:tcPr>
            <w:tcW w:w="5332" w:type="dxa"/>
          </w:tcPr>
          <w:p w:rsidR="00283A9F" w:rsidRPr="00F877CD" w:rsidRDefault="00283A9F" w:rsidP="00A753AD">
            <w:r>
              <w:t>+441455 555 755</w:t>
            </w:r>
          </w:p>
        </w:tc>
      </w:tr>
      <w:tr w:rsidR="00283A9F" w:rsidTr="00085C6F">
        <w:tc>
          <w:tcPr>
            <w:tcW w:w="704" w:type="dxa"/>
          </w:tcPr>
          <w:p w:rsidR="00283A9F" w:rsidRPr="00F877CD" w:rsidRDefault="00283A9F" w:rsidP="00A753AD"/>
        </w:tc>
        <w:tc>
          <w:tcPr>
            <w:tcW w:w="4394" w:type="dxa"/>
          </w:tcPr>
          <w:p w:rsidR="00283A9F" w:rsidRPr="00F877CD" w:rsidRDefault="00283A9F" w:rsidP="00A753AD">
            <w:r>
              <w:t>Email</w:t>
            </w:r>
            <w:r w:rsidR="008E1899">
              <w:t>:</w:t>
            </w:r>
          </w:p>
        </w:tc>
        <w:tc>
          <w:tcPr>
            <w:tcW w:w="5332" w:type="dxa"/>
          </w:tcPr>
          <w:p w:rsidR="00283A9F" w:rsidRPr="00F877CD" w:rsidRDefault="00283A9F" w:rsidP="00A753AD">
            <w:r>
              <w:t xml:space="preserve">info@palinternational.com </w:t>
            </w:r>
          </w:p>
        </w:tc>
      </w:tr>
      <w:tr w:rsidR="00283A9F" w:rsidTr="00085C6F">
        <w:tc>
          <w:tcPr>
            <w:tcW w:w="704" w:type="dxa"/>
          </w:tcPr>
          <w:p w:rsidR="00283A9F" w:rsidRPr="00F877CD" w:rsidRDefault="00283A9F" w:rsidP="00A753AD"/>
        </w:tc>
        <w:tc>
          <w:tcPr>
            <w:tcW w:w="4394" w:type="dxa"/>
          </w:tcPr>
          <w:p w:rsidR="00283A9F" w:rsidRPr="00F877CD" w:rsidRDefault="00283A9F" w:rsidP="00A753AD"/>
        </w:tc>
        <w:tc>
          <w:tcPr>
            <w:tcW w:w="5332" w:type="dxa"/>
          </w:tcPr>
          <w:p w:rsidR="00283A9F" w:rsidRPr="00F877CD" w:rsidRDefault="00283A9F" w:rsidP="00A753AD"/>
        </w:tc>
      </w:tr>
      <w:tr w:rsidR="00283A9F" w:rsidTr="00085C6F">
        <w:tc>
          <w:tcPr>
            <w:tcW w:w="704" w:type="dxa"/>
          </w:tcPr>
          <w:p w:rsidR="00283A9F" w:rsidRPr="00F877CD" w:rsidRDefault="00283A9F" w:rsidP="00A753AD">
            <w:r>
              <w:t>1.4</w:t>
            </w:r>
          </w:p>
        </w:tc>
        <w:tc>
          <w:tcPr>
            <w:tcW w:w="4394" w:type="dxa"/>
          </w:tcPr>
          <w:p w:rsidR="00283A9F" w:rsidRPr="00B94224" w:rsidRDefault="00283A9F" w:rsidP="00A753AD">
            <w:r w:rsidRPr="00B94224">
              <w:rPr>
                <w:color w:val="0070C0"/>
              </w:rPr>
              <w:t>Emergency telephone number</w:t>
            </w:r>
          </w:p>
        </w:tc>
        <w:tc>
          <w:tcPr>
            <w:tcW w:w="5332" w:type="dxa"/>
          </w:tcPr>
          <w:p w:rsidR="00283A9F" w:rsidRPr="00F877CD" w:rsidRDefault="00283A9F" w:rsidP="00A753AD"/>
        </w:tc>
      </w:tr>
      <w:tr w:rsidR="00283A9F" w:rsidTr="00085C6F">
        <w:tc>
          <w:tcPr>
            <w:tcW w:w="704" w:type="dxa"/>
          </w:tcPr>
          <w:p w:rsidR="00283A9F" w:rsidRPr="00F877CD" w:rsidRDefault="00283A9F" w:rsidP="00A753AD"/>
        </w:tc>
        <w:tc>
          <w:tcPr>
            <w:tcW w:w="4394" w:type="dxa"/>
          </w:tcPr>
          <w:p w:rsidR="00283A9F" w:rsidRPr="00F877CD" w:rsidRDefault="00283A9F" w:rsidP="00A753AD"/>
        </w:tc>
        <w:tc>
          <w:tcPr>
            <w:tcW w:w="5332" w:type="dxa"/>
          </w:tcPr>
          <w:p w:rsidR="00283A9F" w:rsidRPr="00F877CD" w:rsidRDefault="00283A9F" w:rsidP="00A753AD"/>
        </w:tc>
      </w:tr>
      <w:tr w:rsidR="00283A9F" w:rsidTr="00085C6F">
        <w:tc>
          <w:tcPr>
            <w:tcW w:w="704" w:type="dxa"/>
          </w:tcPr>
          <w:p w:rsidR="00283A9F" w:rsidRPr="00F877CD" w:rsidRDefault="00283A9F" w:rsidP="00A753AD"/>
        </w:tc>
        <w:tc>
          <w:tcPr>
            <w:tcW w:w="4394" w:type="dxa"/>
          </w:tcPr>
          <w:p w:rsidR="00283A9F" w:rsidRPr="00F877CD" w:rsidRDefault="00283A9F" w:rsidP="00A753AD">
            <w:r>
              <w:t>Emergency telephone number</w:t>
            </w:r>
            <w:r w:rsidR="008E1899">
              <w:t>:</w:t>
            </w:r>
          </w:p>
        </w:tc>
        <w:tc>
          <w:tcPr>
            <w:tcW w:w="5332" w:type="dxa"/>
          </w:tcPr>
          <w:p w:rsidR="00283A9F" w:rsidRPr="00F877CD" w:rsidRDefault="00283A9F" w:rsidP="00A753AD">
            <w:r>
              <w:t xml:space="preserve">+441455 555 700 </w:t>
            </w:r>
            <w:r w:rsidRPr="00283A9F">
              <w:rPr>
                <w:sz w:val="18"/>
                <w:szCs w:val="18"/>
              </w:rPr>
              <w:t>(GMT, English spoken, Mon-Fri 08.00 to 17.00)</w:t>
            </w:r>
          </w:p>
        </w:tc>
      </w:tr>
      <w:tr w:rsidR="00283A9F" w:rsidTr="00085C6F">
        <w:tc>
          <w:tcPr>
            <w:tcW w:w="704" w:type="dxa"/>
          </w:tcPr>
          <w:p w:rsidR="00283A9F" w:rsidRPr="00F877CD" w:rsidRDefault="00283A9F" w:rsidP="00A753AD"/>
        </w:tc>
        <w:tc>
          <w:tcPr>
            <w:tcW w:w="4394" w:type="dxa"/>
          </w:tcPr>
          <w:p w:rsidR="00283A9F" w:rsidRPr="00F877CD" w:rsidRDefault="00283A9F" w:rsidP="00A753AD">
            <w:r>
              <w:t>Emergency mobile number</w:t>
            </w:r>
            <w:r w:rsidR="008E1899">
              <w:t>:</w:t>
            </w:r>
          </w:p>
        </w:tc>
        <w:tc>
          <w:tcPr>
            <w:tcW w:w="5332" w:type="dxa"/>
          </w:tcPr>
          <w:p w:rsidR="00283A9F" w:rsidRPr="00F877CD" w:rsidRDefault="00283A9F" w:rsidP="00A753AD">
            <w:r>
              <w:t>+447725 204 194</w:t>
            </w:r>
          </w:p>
        </w:tc>
      </w:tr>
      <w:tr w:rsidR="00283A9F" w:rsidTr="00085C6F">
        <w:tc>
          <w:tcPr>
            <w:tcW w:w="704" w:type="dxa"/>
          </w:tcPr>
          <w:p w:rsidR="00283A9F" w:rsidRPr="00F877CD" w:rsidRDefault="00283A9F" w:rsidP="00A753AD"/>
        </w:tc>
        <w:tc>
          <w:tcPr>
            <w:tcW w:w="4394" w:type="dxa"/>
          </w:tcPr>
          <w:p w:rsidR="00283A9F" w:rsidRPr="00F877CD" w:rsidRDefault="00283A9F" w:rsidP="00A753AD"/>
        </w:tc>
        <w:tc>
          <w:tcPr>
            <w:tcW w:w="5332" w:type="dxa"/>
          </w:tcPr>
          <w:p w:rsidR="00283A9F" w:rsidRPr="00F877CD" w:rsidRDefault="00283A9F" w:rsidP="00A753AD"/>
        </w:tc>
      </w:tr>
      <w:tr w:rsidR="00283A9F" w:rsidTr="00085C6F">
        <w:tc>
          <w:tcPr>
            <w:tcW w:w="10430" w:type="dxa"/>
            <w:gridSpan w:val="3"/>
          </w:tcPr>
          <w:p w:rsidR="00283A9F" w:rsidRPr="00283A9F" w:rsidRDefault="00283A9F" w:rsidP="00A753AD">
            <w:r w:rsidRPr="003547AE">
              <w:rPr>
                <w:rFonts w:cs="Tahoma"/>
                <w:b/>
                <w:bCs/>
                <w:color w:val="0070C0"/>
                <w:sz w:val="20"/>
                <w:szCs w:val="20"/>
              </w:rPr>
              <w:t>SECTION 2: HAZARDS IDENTIFICATION</w:t>
            </w:r>
          </w:p>
        </w:tc>
      </w:tr>
      <w:tr w:rsidR="00283A9F" w:rsidTr="00085C6F">
        <w:tc>
          <w:tcPr>
            <w:tcW w:w="704" w:type="dxa"/>
          </w:tcPr>
          <w:p w:rsidR="00283A9F" w:rsidRPr="00F877CD" w:rsidRDefault="00283A9F" w:rsidP="00A753AD"/>
        </w:tc>
        <w:tc>
          <w:tcPr>
            <w:tcW w:w="4394" w:type="dxa"/>
          </w:tcPr>
          <w:p w:rsidR="00283A9F" w:rsidRPr="00F877CD" w:rsidRDefault="00283A9F" w:rsidP="00A753AD"/>
        </w:tc>
        <w:tc>
          <w:tcPr>
            <w:tcW w:w="5332" w:type="dxa"/>
          </w:tcPr>
          <w:p w:rsidR="00283A9F" w:rsidRPr="00F877CD" w:rsidRDefault="00283A9F" w:rsidP="00A753AD"/>
        </w:tc>
      </w:tr>
      <w:tr w:rsidR="00283A9F" w:rsidTr="00085C6F">
        <w:tc>
          <w:tcPr>
            <w:tcW w:w="704" w:type="dxa"/>
          </w:tcPr>
          <w:p w:rsidR="00283A9F" w:rsidRPr="00F877CD" w:rsidRDefault="00283A9F" w:rsidP="00A753AD">
            <w:r>
              <w:t>2.1</w:t>
            </w:r>
          </w:p>
        </w:tc>
        <w:tc>
          <w:tcPr>
            <w:tcW w:w="4394" w:type="dxa"/>
          </w:tcPr>
          <w:p w:rsidR="00283A9F" w:rsidRPr="00F877CD" w:rsidRDefault="00283A9F" w:rsidP="00A753AD">
            <w:r w:rsidRPr="008E1899">
              <w:rPr>
                <w:color w:val="0070C0"/>
              </w:rPr>
              <w:t>Classification of the substance or mixture</w:t>
            </w:r>
          </w:p>
        </w:tc>
        <w:tc>
          <w:tcPr>
            <w:tcW w:w="5332" w:type="dxa"/>
          </w:tcPr>
          <w:p w:rsidR="00283A9F" w:rsidRPr="00F877CD" w:rsidRDefault="00283A9F" w:rsidP="00A753AD"/>
        </w:tc>
      </w:tr>
      <w:tr w:rsidR="00283A9F" w:rsidTr="00085C6F">
        <w:tc>
          <w:tcPr>
            <w:tcW w:w="704" w:type="dxa"/>
          </w:tcPr>
          <w:p w:rsidR="00283A9F" w:rsidRPr="00F877CD" w:rsidRDefault="00283A9F" w:rsidP="00A753AD"/>
        </w:tc>
        <w:tc>
          <w:tcPr>
            <w:tcW w:w="4394" w:type="dxa"/>
          </w:tcPr>
          <w:p w:rsidR="00283A9F" w:rsidRPr="00F877CD" w:rsidRDefault="00283A9F" w:rsidP="00A753AD"/>
        </w:tc>
        <w:tc>
          <w:tcPr>
            <w:tcW w:w="5332" w:type="dxa"/>
          </w:tcPr>
          <w:p w:rsidR="00283A9F" w:rsidRPr="00F877CD" w:rsidRDefault="00283A9F" w:rsidP="00A753AD"/>
        </w:tc>
      </w:tr>
      <w:tr w:rsidR="00283A9F" w:rsidTr="00085C6F">
        <w:tc>
          <w:tcPr>
            <w:tcW w:w="704" w:type="dxa"/>
          </w:tcPr>
          <w:p w:rsidR="00283A9F" w:rsidRPr="00F877CD" w:rsidRDefault="00283A9F" w:rsidP="00A753AD">
            <w:r>
              <w:t>2.1.1</w:t>
            </w:r>
          </w:p>
        </w:tc>
        <w:tc>
          <w:tcPr>
            <w:tcW w:w="4394" w:type="dxa"/>
          </w:tcPr>
          <w:p w:rsidR="00283A9F" w:rsidRPr="00F877CD" w:rsidRDefault="00283A9F" w:rsidP="00A753AD">
            <w:r>
              <w:t>Regulation (EC) No. 1272/2008</w:t>
            </w:r>
            <w:r w:rsidR="008E1899">
              <w:t>:</w:t>
            </w:r>
          </w:p>
        </w:tc>
        <w:tc>
          <w:tcPr>
            <w:tcW w:w="5332" w:type="dxa"/>
          </w:tcPr>
          <w:p w:rsidR="00283A9F" w:rsidRPr="00F877CD" w:rsidRDefault="00791D85" w:rsidP="00A753AD">
            <w:r>
              <w:t>Chronic aquatic toxicity, Category 3. H412</w:t>
            </w:r>
          </w:p>
        </w:tc>
      </w:tr>
      <w:tr w:rsidR="004D102B" w:rsidTr="00085C6F">
        <w:tc>
          <w:tcPr>
            <w:tcW w:w="704" w:type="dxa"/>
          </w:tcPr>
          <w:p w:rsidR="004D102B" w:rsidRPr="00F877CD" w:rsidRDefault="004D102B" w:rsidP="00A753AD"/>
        </w:tc>
        <w:tc>
          <w:tcPr>
            <w:tcW w:w="4394" w:type="dxa"/>
          </w:tcPr>
          <w:p w:rsidR="004D102B" w:rsidRPr="00F877CD" w:rsidRDefault="004D102B" w:rsidP="00A753AD"/>
        </w:tc>
        <w:tc>
          <w:tcPr>
            <w:tcW w:w="5332" w:type="dxa"/>
          </w:tcPr>
          <w:p w:rsidR="004D102B" w:rsidRDefault="004D102B" w:rsidP="00A753AD"/>
        </w:tc>
      </w:tr>
      <w:tr w:rsidR="00283A9F" w:rsidTr="00085C6F">
        <w:tc>
          <w:tcPr>
            <w:tcW w:w="704" w:type="dxa"/>
          </w:tcPr>
          <w:p w:rsidR="00283A9F" w:rsidRPr="00F877CD" w:rsidRDefault="00283A9F" w:rsidP="00A753AD">
            <w:r>
              <w:t>2.1.2</w:t>
            </w:r>
          </w:p>
        </w:tc>
        <w:tc>
          <w:tcPr>
            <w:tcW w:w="4394" w:type="dxa"/>
          </w:tcPr>
          <w:p w:rsidR="00283A9F" w:rsidRPr="00F877CD" w:rsidRDefault="008E1899" w:rsidP="00A753AD">
            <w:r>
              <w:t>Directive 67/548/EEC &amp; directive 1999/45/EC:</w:t>
            </w:r>
          </w:p>
        </w:tc>
        <w:tc>
          <w:tcPr>
            <w:tcW w:w="5332" w:type="dxa"/>
          </w:tcPr>
          <w:p w:rsidR="00283A9F" w:rsidRPr="00F877CD" w:rsidRDefault="004D102B" w:rsidP="00A753AD">
            <w:r>
              <w:t xml:space="preserve">N; Dangerous </w:t>
            </w:r>
            <w:r w:rsidR="00712920">
              <w:t>for the environment. R52</w:t>
            </w:r>
            <w:r>
              <w:t>/53</w:t>
            </w:r>
          </w:p>
        </w:tc>
      </w:tr>
      <w:tr w:rsidR="00283A9F" w:rsidTr="00085C6F">
        <w:tc>
          <w:tcPr>
            <w:tcW w:w="704" w:type="dxa"/>
          </w:tcPr>
          <w:p w:rsidR="00283A9F" w:rsidRPr="00F877CD" w:rsidRDefault="00283A9F" w:rsidP="00A753AD"/>
        </w:tc>
        <w:tc>
          <w:tcPr>
            <w:tcW w:w="4394" w:type="dxa"/>
          </w:tcPr>
          <w:p w:rsidR="00283A9F" w:rsidRDefault="00283A9F" w:rsidP="00A753AD"/>
          <w:p w:rsidR="00950A67" w:rsidRDefault="00950A67" w:rsidP="00A753AD"/>
          <w:p w:rsidR="00950A67" w:rsidRDefault="00950A67" w:rsidP="00A753AD"/>
          <w:p w:rsidR="00950A67" w:rsidRDefault="00950A67" w:rsidP="00A753AD"/>
          <w:p w:rsidR="00791D85" w:rsidRDefault="00791D85" w:rsidP="00A753AD"/>
          <w:p w:rsidR="00950A67" w:rsidRDefault="00950A67" w:rsidP="00A753AD"/>
          <w:p w:rsidR="00950A67" w:rsidRPr="00F877CD" w:rsidRDefault="00950A67" w:rsidP="00A753AD">
            <w:bookmarkStart w:id="0" w:name="_GoBack"/>
            <w:bookmarkEnd w:id="0"/>
          </w:p>
        </w:tc>
        <w:tc>
          <w:tcPr>
            <w:tcW w:w="5332" w:type="dxa"/>
          </w:tcPr>
          <w:p w:rsidR="00283A9F" w:rsidRDefault="00283A9F" w:rsidP="00A753AD"/>
          <w:p w:rsidR="004D102B" w:rsidRDefault="004D102B" w:rsidP="00A753AD"/>
          <w:p w:rsidR="004D102B" w:rsidRDefault="004D102B" w:rsidP="00A753AD"/>
          <w:p w:rsidR="004D102B" w:rsidRDefault="004D102B" w:rsidP="00A753AD"/>
          <w:p w:rsidR="004D102B" w:rsidRPr="00F877CD" w:rsidRDefault="004D102B" w:rsidP="00A753AD"/>
        </w:tc>
      </w:tr>
      <w:tr w:rsidR="00283A9F" w:rsidTr="00085C6F">
        <w:tc>
          <w:tcPr>
            <w:tcW w:w="704" w:type="dxa"/>
          </w:tcPr>
          <w:p w:rsidR="00283A9F" w:rsidRPr="00F877CD" w:rsidRDefault="008E1899" w:rsidP="00A753AD">
            <w:r>
              <w:lastRenderedPageBreak/>
              <w:t>2.2.1</w:t>
            </w:r>
          </w:p>
        </w:tc>
        <w:tc>
          <w:tcPr>
            <w:tcW w:w="4394" w:type="dxa"/>
          </w:tcPr>
          <w:p w:rsidR="00283A9F" w:rsidRPr="00F877CD" w:rsidRDefault="008E1899" w:rsidP="00A753AD">
            <w:r w:rsidRPr="008E1899">
              <w:rPr>
                <w:color w:val="0070C0"/>
              </w:rPr>
              <w:t>Label elements</w:t>
            </w:r>
          </w:p>
        </w:tc>
        <w:tc>
          <w:tcPr>
            <w:tcW w:w="5332" w:type="dxa"/>
          </w:tcPr>
          <w:p w:rsidR="00283A9F" w:rsidRPr="00F877CD" w:rsidRDefault="00283A9F" w:rsidP="00A753AD"/>
        </w:tc>
      </w:tr>
      <w:tr w:rsidR="00283A9F" w:rsidTr="00085C6F">
        <w:tc>
          <w:tcPr>
            <w:tcW w:w="704" w:type="dxa"/>
          </w:tcPr>
          <w:p w:rsidR="00283A9F" w:rsidRPr="00F877CD" w:rsidRDefault="00283A9F" w:rsidP="00A753AD"/>
        </w:tc>
        <w:tc>
          <w:tcPr>
            <w:tcW w:w="4394" w:type="dxa"/>
          </w:tcPr>
          <w:p w:rsidR="00283A9F" w:rsidRPr="00F877CD" w:rsidRDefault="00283A9F" w:rsidP="00A753AD"/>
        </w:tc>
        <w:tc>
          <w:tcPr>
            <w:tcW w:w="5332" w:type="dxa"/>
          </w:tcPr>
          <w:p w:rsidR="00283A9F" w:rsidRPr="00F877CD" w:rsidRDefault="00283A9F" w:rsidP="00A753AD"/>
        </w:tc>
      </w:tr>
      <w:tr w:rsidR="00283A9F" w:rsidTr="00085C6F">
        <w:tc>
          <w:tcPr>
            <w:tcW w:w="704" w:type="dxa"/>
          </w:tcPr>
          <w:p w:rsidR="00283A9F" w:rsidRPr="00F877CD" w:rsidRDefault="00283A9F" w:rsidP="00A753AD"/>
        </w:tc>
        <w:tc>
          <w:tcPr>
            <w:tcW w:w="4394" w:type="dxa"/>
          </w:tcPr>
          <w:p w:rsidR="00283A9F" w:rsidRPr="00F877CD" w:rsidRDefault="008E1899" w:rsidP="00A753AD">
            <w:r>
              <w:t>Product name:</w:t>
            </w:r>
          </w:p>
        </w:tc>
        <w:tc>
          <w:tcPr>
            <w:tcW w:w="5332" w:type="dxa"/>
          </w:tcPr>
          <w:p w:rsidR="00283A9F" w:rsidRPr="00F877CD" w:rsidRDefault="004D690F" w:rsidP="00A753AD">
            <w:r>
              <w:t xml:space="preserve">Pal </w:t>
            </w:r>
            <w:r w:rsidR="008857BB">
              <w:t xml:space="preserve">TX Surface </w:t>
            </w:r>
            <w:r w:rsidR="004D102B">
              <w:t>Disinfectant Wipes</w:t>
            </w:r>
          </w:p>
        </w:tc>
      </w:tr>
      <w:tr w:rsidR="00283A9F" w:rsidTr="00085C6F">
        <w:tc>
          <w:tcPr>
            <w:tcW w:w="704" w:type="dxa"/>
          </w:tcPr>
          <w:p w:rsidR="00283A9F" w:rsidRPr="00F877CD" w:rsidRDefault="00283A9F" w:rsidP="00A753AD"/>
        </w:tc>
        <w:tc>
          <w:tcPr>
            <w:tcW w:w="4394" w:type="dxa"/>
          </w:tcPr>
          <w:p w:rsidR="00283A9F" w:rsidRPr="00F877CD" w:rsidRDefault="008E1899" w:rsidP="00A753AD">
            <w:r>
              <w:t>Contains:</w:t>
            </w:r>
          </w:p>
        </w:tc>
        <w:tc>
          <w:tcPr>
            <w:tcW w:w="5332" w:type="dxa"/>
          </w:tcPr>
          <w:p w:rsidR="00283A9F" w:rsidRPr="008857BB" w:rsidRDefault="008857BB" w:rsidP="00A753AD">
            <w:r w:rsidRPr="008857BB">
              <w:rPr>
                <w:rFonts w:cs="Tahoma"/>
                <w:bCs/>
                <w:szCs w:val="16"/>
              </w:rPr>
              <w:t>N-(3-Aminopropyl)-N-dodecylpropane-1, 3-diamine</w:t>
            </w:r>
          </w:p>
        </w:tc>
      </w:tr>
      <w:tr w:rsidR="004D102B" w:rsidTr="00085C6F">
        <w:tc>
          <w:tcPr>
            <w:tcW w:w="704" w:type="dxa"/>
          </w:tcPr>
          <w:p w:rsidR="004D102B" w:rsidRPr="00F877CD" w:rsidRDefault="004D102B" w:rsidP="00A753AD"/>
        </w:tc>
        <w:tc>
          <w:tcPr>
            <w:tcW w:w="4394" w:type="dxa"/>
          </w:tcPr>
          <w:p w:rsidR="004D102B" w:rsidRDefault="004D102B" w:rsidP="00A753AD"/>
        </w:tc>
        <w:tc>
          <w:tcPr>
            <w:tcW w:w="5332" w:type="dxa"/>
          </w:tcPr>
          <w:p w:rsidR="004D102B" w:rsidRDefault="004D102B" w:rsidP="00A753AD"/>
        </w:tc>
      </w:tr>
      <w:tr w:rsidR="00283A9F" w:rsidTr="00085C6F">
        <w:tc>
          <w:tcPr>
            <w:tcW w:w="704" w:type="dxa"/>
          </w:tcPr>
          <w:p w:rsidR="00283A9F" w:rsidRPr="00F877CD" w:rsidRDefault="00283A9F" w:rsidP="00A753AD"/>
        </w:tc>
        <w:tc>
          <w:tcPr>
            <w:tcW w:w="4394" w:type="dxa"/>
          </w:tcPr>
          <w:p w:rsidR="00283A9F" w:rsidRPr="00F877CD" w:rsidRDefault="008E1899" w:rsidP="00A753AD">
            <w:r>
              <w:t>Hazard pictogram(s)</w:t>
            </w:r>
            <w:r w:rsidR="003547AE">
              <w:t>:</w:t>
            </w:r>
          </w:p>
        </w:tc>
        <w:tc>
          <w:tcPr>
            <w:tcW w:w="5332" w:type="dxa"/>
          </w:tcPr>
          <w:p w:rsidR="00283A9F" w:rsidRDefault="00791D85" w:rsidP="00A753AD">
            <w:pPr>
              <w:rPr>
                <w:noProof/>
                <w:lang w:val="en-GB" w:eastAsia="en-GB"/>
              </w:rPr>
            </w:pPr>
            <w:r>
              <w:rPr>
                <w:noProof/>
                <w:lang w:val="en-GB" w:eastAsia="en-GB"/>
              </w:rPr>
              <w:t>Not applicable</w:t>
            </w:r>
          </w:p>
          <w:p w:rsidR="00791D85" w:rsidRPr="00F877CD" w:rsidRDefault="00791D85" w:rsidP="00A753AD"/>
        </w:tc>
      </w:tr>
      <w:tr w:rsidR="00283A9F" w:rsidTr="00085C6F">
        <w:tc>
          <w:tcPr>
            <w:tcW w:w="704" w:type="dxa"/>
          </w:tcPr>
          <w:p w:rsidR="00283A9F" w:rsidRPr="00F877CD" w:rsidRDefault="00283A9F" w:rsidP="00A753AD"/>
        </w:tc>
        <w:tc>
          <w:tcPr>
            <w:tcW w:w="4394" w:type="dxa"/>
          </w:tcPr>
          <w:p w:rsidR="00283A9F" w:rsidRPr="00F877CD" w:rsidRDefault="008E1899" w:rsidP="00A753AD">
            <w:r>
              <w:t>Signal word(s)</w:t>
            </w:r>
            <w:r w:rsidR="003547AE">
              <w:t>:</w:t>
            </w:r>
          </w:p>
        </w:tc>
        <w:tc>
          <w:tcPr>
            <w:tcW w:w="5332" w:type="dxa"/>
          </w:tcPr>
          <w:p w:rsidR="00283A9F" w:rsidRPr="00F877CD" w:rsidRDefault="008857BB" w:rsidP="00A753AD">
            <w:r>
              <w:t>Not applicable</w:t>
            </w:r>
          </w:p>
        </w:tc>
      </w:tr>
      <w:tr w:rsidR="00283A9F" w:rsidTr="00085C6F">
        <w:tc>
          <w:tcPr>
            <w:tcW w:w="704" w:type="dxa"/>
          </w:tcPr>
          <w:p w:rsidR="00283A9F" w:rsidRPr="00F877CD" w:rsidRDefault="00283A9F" w:rsidP="00A753AD"/>
        </w:tc>
        <w:tc>
          <w:tcPr>
            <w:tcW w:w="4394" w:type="dxa"/>
          </w:tcPr>
          <w:p w:rsidR="00283A9F" w:rsidRPr="00F877CD" w:rsidRDefault="00283A9F" w:rsidP="00A753AD"/>
        </w:tc>
        <w:tc>
          <w:tcPr>
            <w:tcW w:w="5332" w:type="dxa"/>
          </w:tcPr>
          <w:p w:rsidR="00283A9F" w:rsidRPr="00F877CD" w:rsidRDefault="00283A9F" w:rsidP="00A753AD"/>
        </w:tc>
      </w:tr>
      <w:tr w:rsidR="00283A9F" w:rsidTr="00085C6F">
        <w:tc>
          <w:tcPr>
            <w:tcW w:w="704" w:type="dxa"/>
          </w:tcPr>
          <w:p w:rsidR="00283A9F" w:rsidRPr="00F877CD" w:rsidRDefault="00283A9F" w:rsidP="00A753AD"/>
        </w:tc>
        <w:tc>
          <w:tcPr>
            <w:tcW w:w="4394" w:type="dxa"/>
          </w:tcPr>
          <w:p w:rsidR="00283A9F" w:rsidRPr="00F877CD" w:rsidRDefault="008E1899" w:rsidP="00A753AD">
            <w:r>
              <w:t>Hazard statement(s)</w:t>
            </w:r>
            <w:r w:rsidR="003547AE">
              <w:t>:</w:t>
            </w:r>
          </w:p>
        </w:tc>
        <w:tc>
          <w:tcPr>
            <w:tcW w:w="5332" w:type="dxa"/>
          </w:tcPr>
          <w:p w:rsidR="00283A9F" w:rsidRPr="00F877CD" w:rsidRDefault="00791D85" w:rsidP="00A753AD">
            <w:r>
              <w:t>H412: Harmful to aquatic life with long lasting effects</w:t>
            </w:r>
          </w:p>
        </w:tc>
      </w:tr>
      <w:tr w:rsidR="00C2495C" w:rsidTr="00085C6F">
        <w:tc>
          <w:tcPr>
            <w:tcW w:w="704" w:type="dxa"/>
          </w:tcPr>
          <w:p w:rsidR="00C2495C" w:rsidRPr="00F877CD" w:rsidRDefault="00C2495C" w:rsidP="00A753AD"/>
        </w:tc>
        <w:tc>
          <w:tcPr>
            <w:tcW w:w="4394" w:type="dxa"/>
          </w:tcPr>
          <w:p w:rsidR="00C2495C" w:rsidRPr="00F877CD" w:rsidRDefault="00C2495C" w:rsidP="00A753AD"/>
        </w:tc>
        <w:tc>
          <w:tcPr>
            <w:tcW w:w="5332" w:type="dxa"/>
          </w:tcPr>
          <w:p w:rsidR="00C2495C" w:rsidRDefault="00C2495C" w:rsidP="00A753AD"/>
        </w:tc>
      </w:tr>
      <w:tr w:rsidR="00283A9F" w:rsidTr="00085C6F">
        <w:tc>
          <w:tcPr>
            <w:tcW w:w="704" w:type="dxa"/>
          </w:tcPr>
          <w:p w:rsidR="00283A9F" w:rsidRPr="00F877CD" w:rsidRDefault="00283A9F" w:rsidP="00A753AD"/>
        </w:tc>
        <w:tc>
          <w:tcPr>
            <w:tcW w:w="4394" w:type="dxa"/>
          </w:tcPr>
          <w:p w:rsidR="00283A9F" w:rsidRPr="00F877CD" w:rsidRDefault="008E1899" w:rsidP="00A753AD">
            <w:r>
              <w:t>Precautionary statement(s)</w:t>
            </w:r>
            <w:r w:rsidR="003547AE">
              <w:t>:</w:t>
            </w:r>
          </w:p>
        </w:tc>
        <w:tc>
          <w:tcPr>
            <w:tcW w:w="5332" w:type="dxa"/>
          </w:tcPr>
          <w:p w:rsidR="00283A9F" w:rsidRPr="00F877CD" w:rsidRDefault="00C2495C" w:rsidP="00A753AD">
            <w:r>
              <w:t>P273: Avoid release to the environment</w:t>
            </w:r>
          </w:p>
        </w:tc>
      </w:tr>
      <w:tr w:rsidR="00283A9F" w:rsidTr="00085C6F">
        <w:tc>
          <w:tcPr>
            <w:tcW w:w="704" w:type="dxa"/>
          </w:tcPr>
          <w:p w:rsidR="00283A9F" w:rsidRPr="00F877CD" w:rsidRDefault="00283A9F" w:rsidP="00A753AD"/>
        </w:tc>
        <w:tc>
          <w:tcPr>
            <w:tcW w:w="4394" w:type="dxa"/>
          </w:tcPr>
          <w:p w:rsidR="00283A9F" w:rsidRPr="00F877CD" w:rsidRDefault="00283A9F" w:rsidP="00A753AD"/>
        </w:tc>
        <w:tc>
          <w:tcPr>
            <w:tcW w:w="5332" w:type="dxa"/>
          </w:tcPr>
          <w:p w:rsidR="00283A9F" w:rsidRPr="00F877CD" w:rsidRDefault="00283A9F" w:rsidP="00A753AD"/>
        </w:tc>
      </w:tr>
      <w:tr w:rsidR="00283A9F" w:rsidTr="00085C6F">
        <w:tc>
          <w:tcPr>
            <w:tcW w:w="704" w:type="dxa"/>
          </w:tcPr>
          <w:p w:rsidR="00283A9F" w:rsidRPr="00F877CD" w:rsidRDefault="00283A9F" w:rsidP="00A753AD"/>
        </w:tc>
        <w:tc>
          <w:tcPr>
            <w:tcW w:w="4394" w:type="dxa"/>
          </w:tcPr>
          <w:p w:rsidR="00283A9F" w:rsidRPr="00F877CD" w:rsidRDefault="008E1899" w:rsidP="00A753AD">
            <w:r>
              <w:t>Supplemental hazard information (EU)</w:t>
            </w:r>
            <w:r w:rsidR="003547AE">
              <w:t>:</w:t>
            </w:r>
          </w:p>
        </w:tc>
        <w:tc>
          <w:tcPr>
            <w:tcW w:w="5332" w:type="dxa"/>
          </w:tcPr>
          <w:p w:rsidR="001B6BF3" w:rsidRPr="00F877CD" w:rsidRDefault="008857BB" w:rsidP="00A753AD">
            <w:r>
              <w:t>Not applicable</w:t>
            </w:r>
          </w:p>
        </w:tc>
      </w:tr>
      <w:tr w:rsidR="00283A9F" w:rsidTr="00085C6F">
        <w:tc>
          <w:tcPr>
            <w:tcW w:w="704" w:type="dxa"/>
          </w:tcPr>
          <w:p w:rsidR="00283A9F" w:rsidRPr="00F877CD" w:rsidRDefault="00283A9F" w:rsidP="00A753AD"/>
        </w:tc>
        <w:tc>
          <w:tcPr>
            <w:tcW w:w="4394" w:type="dxa"/>
          </w:tcPr>
          <w:p w:rsidR="00283A9F" w:rsidRPr="00F877CD" w:rsidRDefault="00283A9F" w:rsidP="00A753AD"/>
        </w:tc>
        <w:tc>
          <w:tcPr>
            <w:tcW w:w="5332" w:type="dxa"/>
          </w:tcPr>
          <w:p w:rsidR="00283A9F" w:rsidRPr="00F877CD" w:rsidRDefault="00283A9F" w:rsidP="00A753AD"/>
        </w:tc>
      </w:tr>
      <w:tr w:rsidR="00283A9F" w:rsidTr="00085C6F">
        <w:tc>
          <w:tcPr>
            <w:tcW w:w="704" w:type="dxa"/>
          </w:tcPr>
          <w:p w:rsidR="00283A9F" w:rsidRPr="00F877CD" w:rsidRDefault="008E1899" w:rsidP="00A753AD">
            <w:r>
              <w:t>2.3</w:t>
            </w:r>
          </w:p>
        </w:tc>
        <w:tc>
          <w:tcPr>
            <w:tcW w:w="4394" w:type="dxa"/>
          </w:tcPr>
          <w:p w:rsidR="00283A9F" w:rsidRPr="00F877CD" w:rsidRDefault="008E1899" w:rsidP="00A753AD">
            <w:r w:rsidRPr="00950A67">
              <w:rPr>
                <w:color w:val="0070C0"/>
              </w:rPr>
              <w:t>Other hazards</w:t>
            </w:r>
            <w:r w:rsidR="003547AE" w:rsidRPr="00950A67">
              <w:rPr>
                <w:color w:val="0070C0"/>
              </w:rPr>
              <w:t>:</w:t>
            </w:r>
          </w:p>
        </w:tc>
        <w:tc>
          <w:tcPr>
            <w:tcW w:w="5332" w:type="dxa"/>
          </w:tcPr>
          <w:p w:rsidR="00283A9F" w:rsidRPr="00F877CD" w:rsidRDefault="001B6BF3" w:rsidP="00A753AD">
            <w:r>
              <w:t>None known</w:t>
            </w:r>
          </w:p>
        </w:tc>
      </w:tr>
      <w:tr w:rsidR="008E1899" w:rsidTr="00085C6F">
        <w:tc>
          <w:tcPr>
            <w:tcW w:w="704" w:type="dxa"/>
          </w:tcPr>
          <w:p w:rsidR="008E1899" w:rsidRPr="00F877CD" w:rsidRDefault="008E1899" w:rsidP="00A753AD"/>
        </w:tc>
        <w:tc>
          <w:tcPr>
            <w:tcW w:w="4394" w:type="dxa"/>
          </w:tcPr>
          <w:p w:rsidR="00163AFA" w:rsidRPr="00F877CD" w:rsidRDefault="00163AFA" w:rsidP="00A753AD"/>
        </w:tc>
        <w:tc>
          <w:tcPr>
            <w:tcW w:w="5332" w:type="dxa"/>
          </w:tcPr>
          <w:p w:rsidR="008E1899" w:rsidRPr="00F877CD" w:rsidRDefault="008E1899" w:rsidP="00A753AD"/>
        </w:tc>
      </w:tr>
      <w:tr w:rsidR="008E1899" w:rsidTr="00085C6F">
        <w:tc>
          <w:tcPr>
            <w:tcW w:w="10430" w:type="dxa"/>
            <w:gridSpan w:val="3"/>
          </w:tcPr>
          <w:p w:rsidR="008E1899" w:rsidRPr="00950A67" w:rsidRDefault="008E1899" w:rsidP="00A753AD">
            <w:pPr>
              <w:rPr>
                <w:b/>
              </w:rPr>
            </w:pPr>
            <w:r w:rsidRPr="00950A67">
              <w:rPr>
                <w:b/>
                <w:color w:val="0070C0"/>
              </w:rPr>
              <w:t>SECTION 3: COMPOSITION/INFORMATION ON INGREDIENTS</w:t>
            </w:r>
          </w:p>
        </w:tc>
      </w:tr>
      <w:tr w:rsidR="008E1899" w:rsidTr="00085C6F">
        <w:tc>
          <w:tcPr>
            <w:tcW w:w="704" w:type="dxa"/>
          </w:tcPr>
          <w:p w:rsidR="008E1899" w:rsidRPr="00F877CD" w:rsidRDefault="008E1899" w:rsidP="00A753AD"/>
        </w:tc>
        <w:tc>
          <w:tcPr>
            <w:tcW w:w="4394" w:type="dxa"/>
          </w:tcPr>
          <w:p w:rsidR="008E1899" w:rsidRPr="00F877CD" w:rsidRDefault="008E1899" w:rsidP="00A753AD"/>
        </w:tc>
        <w:tc>
          <w:tcPr>
            <w:tcW w:w="5332" w:type="dxa"/>
          </w:tcPr>
          <w:p w:rsidR="008E1899" w:rsidRPr="00F877CD" w:rsidRDefault="008E1899" w:rsidP="00A753AD"/>
        </w:tc>
      </w:tr>
      <w:tr w:rsidR="008E1899" w:rsidTr="00085C6F">
        <w:tc>
          <w:tcPr>
            <w:tcW w:w="704" w:type="dxa"/>
          </w:tcPr>
          <w:p w:rsidR="008E1899" w:rsidRPr="00F877CD" w:rsidRDefault="008E1899" w:rsidP="00A753AD">
            <w:r>
              <w:t>3.1</w:t>
            </w:r>
          </w:p>
        </w:tc>
        <w:tc>
          <w:tcPr>
            <w:tcW w:w="4394" w:type="dxa"/>
          </w:tcPr>
          <w:p w:rsidR="008E1899" w:rsidRPr="00950A67" w:rsidRDefault="008E1899" w:rsidP="00A753AD">
            <w:pPr>
              <w:rPr>
                <w:color w:val="0070C0"/>
              </w:rPr>
            </w:pPr>
            <w:r w:rsidRPr="00950A67">
              <w:rPr>
                <w:color w:val="0070C0"/>
              </w:rPr>
              <w:t>Mixtures</w:t>
            </w:r>
          </w:p>
        </w:tc>
        <w:tc>
          <w:tcPr>
            <w:tcW w:w="5332" w:type="dxa"/>
          </w:tcPr>
          <w:p w:rsidR="008E1899" w:rsidRPr="00F877CD" w:rsidRDefault="008E1899" w:rsidP="00A753AD"/>
        </w:tc>
      </w:tr>
      <w:tr w:rsidR="008E1899" w:rsidTr="00085C6F">
        <w:tc>
          <w:tcPr>
            <w:tcW w:w="704" w:type="dxa"/>
          </w:tcPr>
          <w:p w:rsidR="008E1899" w:rsidRPr="00F877CD" w:rsidRDefault="008E1899" w:rsidP="00A753AD"/>
        </w:tc>
        <w:tc>
          <w:tcPr>
            <w:tcW w:w="4394" w:type="dxa"/>
          </w:tcPr>
          <w:p w:rsidR="008E1899" w:rsidRPr="00F877CD" w:rsidRDefault="003547AE" w:rsidP="00A753AD">
            <w:r>
              <w:t>Hazardous components</w:t>
            </w:r>
          </w:p>
        </w:tc>
        <w:tc>
          <w:tcPr>
            <w:tcW w:w="5332" w:type="dxa"/>
          </w:tcPr>
          <w:p w:rsidR="008E1899" w:rsidRPr="00F877CD" w:rsidRDefault="008E1899" w:rsidP="00A753AD"/>
        </w:tc>
      </w:tr>
      <w:tr w:rsidR="008E1899" w:rsidTr="00085C6F">
        <w:tc>
          <w:tcPr>
            <w:tcW w:w="704" w:type="dxa"/>
          </w:tcPr>
          <w:p w:rsidR="008E1899" w:rsidRPr="00F877CD" w:rsidRDefault="008E1899" w:rsidP="00A753AD"/>
        </w:tc>
        <w:tc>
          <w:tcPr>
            <w:tcW w:w="4394" w:type="dxa"/>
          </w:tcPr>
          <w:p w:rsidR="008E1899" w:rsidRPr="00F877CD" w:rsidRDefault="003547AE" w:rsidP="00A753AD">
            <w:r>
              <w:t>EC Classification No. 1272/2008</w:t>
            </w:r>
          </w:p>
        </w:tc>
        <w:tc>
          <w:tcPr>
            <w:tcW w:w="5332" w:type="dxa"/>
          </w:tcPr>
          <w:p w:rsidR="008E1899" w:rsidRPr="00F877CD" w:rsidRDefault="008E1899" w:rsidP="00A753AD"/>
        </w:tc>
      </w:tr>
      <w:tr w:rsidR="001B6BF3" w:rsidTr="00085C6F">
        <w:tc>
          <w:tcPr>
            <w:tcW w:w="10430" w:type="dxa"/>
            <w:gridSpan w:val="3"/>
          </w:tcPr>
          <w:p w:rsidR="001B6BF3" w:rsidRDefault="001B6BF3" w:rsidP="00A753AD"/>
          <w:tbl>
            <w:tblPr>
              <w:tblStyle w:val="TableGrid"/>
              <w:tblW w:w="0" w:type="auto"/>
              <w:tblLook w:val="04A0"/>
            </w:tblPr>
            <w:tblGrid>
              <w:gridCol w:w="2040"/>
              <w:gridCol w:w="2237"/>
              <w:gridCol w:w="1845"/>
              <w:gridCol w:w="2041"/>
              <w:gridCol w:w="2041"/>
            </w:tblGrid>
            <w:tr w:rsidR="001B6BF3" w:rsidTr="00D263C4">
              <w:tc>
                <w:tcPr>
                  <w:tcW w:w="2040" w:type="dxa"/>
                </w:tcPr>
                <w:p w:rsidR="001B6BF3" w:rsidRPr="002E5202" w:rsidRDefault="001B6BF3" w:rsidP="00A753AD">
                  <w:pPr>
                    <w:jc w:val="center"/>
                    <w:rPr>
                      <w:sz w:val="16"/>
                      <w:szCs w:val="16"/>
                    </w:rPr>
                  </w:pPr>
                  <w:r w:rsidRPr="002E5202">
                    <w:rPr>
                      <w:sz w:val="16"/>
                      <w:szCs w:val="16"/>
                    </w:rPr>
                    <w:t>Chemical Name</w:t>
                  </w:r>
                </w:p>
              </w:tc>
              <w:tc>
                <w:tcPr>
                  <w:tcW w:w="2237" w:type="dxa"/>
                </w:tcPr>
                <w:p w:rsidR="001B6BF3" w:rsidRPr="002E5202" w:rsidRDefault="001B6BF3" w:rsidP="00A753AD">
                  <w:pPr>
                    <w:jc w:val="center"/>
                    <w:rPr>
                      <w:sz w:val="16"/>
                      <w:szCs w:val="16"/>
                    </w:rPr>
                  </w:pPr>
                  <w:r w:rsidRPr="002E5202">
                    <w:rPr>
                      <w:sz w:val="16"/>
                      <w:szCs w:val="16"/>
                    </w:rPr>
                    <w:t>CAS-No.</w:t>
                  </w:r>
                </w:p>
                <w:p w:rsidR="001B6BF3" w:rsidRPr="002E5202" w:rsidRDefault="001B6BF3" w:rsidP="00A753AD">
                  <w:pPr>
                    <w:jc w:val="center"/>
                    <w:rPr>
                      <w:sz w:val="16"/>
                      <w:szCs w:val="16"/>
                    </w:rPr>
                  </w:pPr>
                  <w:r w:rsidRPr="002E5202">
                    <w:rPr>
                      <w:sz w:val="16"/>
                      <w:szCs w:val="16"/>
                    </w:rPr>
                    <w:t>EC-No.</w:t>
                  </w:r>
                </w:p>
                <w:p w:rsidR="001B6BF3" w:rsidRPr="002E5202" w:rsidRDefault="001B6BF3" w:rsidP="00A753AD">
                  <w:pPr>
                    <w:jc w:val="center"/>
                    <w:rPr>
                      <w:sz w:val="16"/>
                      <w:szCs w:val="16"/>
                    </w:rPr>
                  </w:pPr>
                  <w:r w:rsidRPr="002E5202">
                    <w:rPr>
                      <w:sz w:val="16"/>
                      <w:szCs w:val="16"/>
                    </w:rPr>
                    <w:t>REACH No.</w:t>
                  </w:r>
                </w:p>
              </w:tc>
              <w:tc>
                <w:tcPr>
                  <w:tcW w:w="1845" w:type="dxa"/>
                </w:tcPr>
                <w:p w:rsidR="001B6BF3" w:rsidRPr="002E5202" w:rsidRDefault="001B6BF3" w:rsidP="00A753AD">
                  <w:pPr>
                    <w:jc w:val="center"/>
                    <w:rPr>
                      <w:sz w:val="16"/>
                      <w:szCs w:val="16"/>
                    </w:rPr>
                  </w:pPr>
                  <w:r w:rsidRPr="002E5202">
                    <w:rPr>
                      <w:sz w:val="16"/>
                      <w:szCs w:val="16"/>
                    </w:rPr>
                    <w:t>Classification (67/548/EEC)</w:t>
                  </w:r>
                </w:p>
              </w:tc>
              <w:tc>
                <w:tcPr>
                  <w:tcW w:w="2041" w:type="dxa"/>
                </w:tcPr>
                <w:p w:rsidR="001B6BF3" w:rsidRPr="002E5202" w:rsidRDefault="001B6BF3" w:rsidP="00A753AD">
                  <w:pPr>
                    <w:jc w:val="center"/>
                    <w:rPr>
                      <w:sz w:val="16"/>
                      <w:szCs w:val="16"/>
                    </w:rPr>
                  </w:pPr>
                  <w:r w:rsidRPr="002E5202">
                    <w:rPr>
                      <w:sz w:val="16"/>
                      <w:szCs w:val="16"/>
                    </w:rPr>
                    <w:t>Classification</w:t>
                  </w:r>
                </w:p>
                <w:p w:rsidR="001B6BF3" w:rsidRPr="002E5202" w:rsidRDefault="001B6BF3" w:rsidP="00A753AD">
                  <w:pPr>
                    <w:jc w:val="center"/>
                    <w:rPr>
                      <w:sz w:val="16"/>
                      <w:szCs w:val="16"/>
                    </w:rPr>
                  </w:pPr>
                  <w:r w:rsidRPr="002E5202">
                    <w:rPr>
                      <w:sz w:val="16"/>
                      <w:szCs w:val="16"/>
                    </w:rPr>
                    <w:t>(Regulation (EC) No 1272/2008)</w:t>
                  </w:r>
                </w:p>
              </w:tc>
              <w:tc>
                <w:tcPr>
                  <w:tcW w:w="2041" w:type="dxa"/>
                </w:tcPr>
                <w:p w:rsidR="001B6BF3" w:rsidRPr="002E5202" w:rsidRDefault="009C3573" w:rsidP="00A753AD">
                  <w:pPr>
                    <w:jc w:val="center"/>
                    <w:rPr>
                      <w:sz w:val="16"/>
                      <w:szCs w:val="16"/>
                    </w:rPr>
                  </w:pPr>
                  <w:r w:rsidRPr="002E5202">
                    <w:rPr>
                      <w:sz w:val="16"/>
                      <w:szCs w:val="16"/>
                    </w:rPr>
                    <w:t>Concentration</w:t>
                  </w:r>
                </w:p>
                <w:p w:rsidR="009C3573" w:rsidRPr="002E5202" w:rsidRDefault="009C3573" w:rsidP="00A753AD">
                  <w:pPr>
                    <w:jc w:val="center"/>
                    <w:rPr>
                      <w:sz w:val="16"/>
                      <w:szCs w:val="16"/>
                    </w:rPr>
                  </w:pPr>
                  <w:r w:rsidRPr="002E5202">
                    <w:rPr>
                      <w:sz w:val="16"/>
                      <w:szCs w:val="16"/>
                    </w:rPr>
                    <w:t>[%]</w:t>
                  </w:r>
                </w:p>
              </w:tc>
            </w:tr>
            <w:tr w:rsidR="002E5202" w:rsidTr="00D263C4">
              <w:tc>
                <w:tcPr>
                  <w:tcW w:w="2040" w:type="dxa"/>
                </w:tcPr>
                <w:p w:rsidR="002E5202" w:rsidRPr="008857BB" w:rsidRDefault="008857BB" w:rsidP="002E5202">
                  <w:pPr>
                    <w:pStyle w:val="Default"/>
                    <w:rPr>
                      <w:rFonts w:asciiTheme="minorHAnsi" w:hAnsiTheme="minorHAnsi" w:cs="Tahoma"/>
                      <w:bCs/>
                      <w:sz w:val="16"/>
                      <w:szCs w:val="16"/>
                    </w:rPr>
                  </w:pPr>
                  <w:r w:rsidRPr="008857BB">
                    <w:rPr>
                      <w:rFonts w:asciiTheme="minorHAnsi" w:hAnsiTheme="minorHAnsi" w:cs="Tahoma"/>
                      <w:bCs/>
                      <w:sz w:val="16"/>
                      <w:szCs w:val="16"/>
                    </w:rPr>
                    <w:t>N-(3-Aminopropyl)-N-dodecylpropane-1, 3-diamine</w:t>
                  </w:r>
                </w:p>
              </w:tc>
              <w:tc>
                <w:tcPr>
                  <w:tcW w:w="2237" w:type="dxa"/>
                </w:tcPr>
                <w:p w:rsidR="002E5202" w:rsidRPr="002E5202" w:rsidRDefault="008857BB" w:rsidP="002E5202">
                  <w:pPr>
                    <w:pStyle w:val="Default"/>
                    <w:rPr>
                      <w:rFonts w:asciiTheme="minorHAnsi" w:hAnsiTheme="minorHAnsi" w:cs="Tahoma"/>
                      <w:bCs/>
                      <w:sz w:val="16"/>
                      <w:szCs w:val="16"/>
                    </w:rPr>
                  </w:pPr>
                  <w:r>
                    <w:rPr>
                      <w:rFonts w:asciiTheme="minorHAnsi" w:hAnsiTheme="minorHAnsi" w:cs="Tahoma"/>
                      <w:bCs/>
                      <w:sz w:val="16"/>
                      <w:szCs w:val="16"/>
                    </w:rPr>
                    <w:t>2372-82-9</w:t>
                  </w:r>
                </w:p>
                <w:p w:rsidR="002E5202" w:rsidRPr="002E5202" w:rsidRDefault="008857BB" w:rsidP="002E5202">
                  <w:pPr>
                    <w:pStyle w:val="Default"/>
                    <w:rPr>
                      <w:rFonts w:asciiTheme="minorHAnsi" w:hAnsiTheme="minorHAnsi" w:cs="Tahoma"/>
                      <w:bCs/>
                      <w:sz w:val="16"/>
                      <w:szCs w:val="16"/>
                    </w:rPr>
                  </w:pPr>
                  <w:r>
                    <w:rPr>
                      <w:rFonts w:asciiTheme="minorHAnsi" w:hAnsiTheme="minorHAnsi" w:cs="Tahoma"/>
                      <w:bCs/>
                      <w:sz w:val="16"/>
                      <w:szCs w:val="16"/>
                    </w:rPr>
                    <w:t>219-145-8</w:t>
                  </w:r>
                </w:p>
                <w:p w:rsidR="002E5202" w:rsidRPr="002E5202" w:rsidRDefault="002E5202" w:rsidP="002E5202">
                  <w:pPr>
                    <w:pStyle w:val="Default"/>
                    <w:rPr>
                      <w:rFonts w:asciiTheme="minorHAnsi" w:hAnsiTheme="minorHAnsi" w:cs="Tahoma"/>
                      <w:bCs/>
                      <w:sz w:val="16"/>
                      <w:szCs w:val="16"/>
                    </w:rPr>
                  </w:pPr>
                  <w:r w:rsidRPr="002E5202">
                    <w:rPr>
                      <w:rFonts w:asciiTheme="minorHAnsi" w:hAnsiTheme="minorHAnsi" w:cs="Tahoma"/>
                      <w:bCs/>
                      <w:sz w:val="16"/>
                      <w:szCs w:val="16"/>
                    </w:rPr>
                    <w:t>-</w:t>
                  </w:r>
                </w:p>
                <w:p w:rsidR="002E5202" w:rsidRPr="002E5202" w:rsidRDefault="002E5202" w:rsidP="002E5202">
                  <w:pPr>
                    <w:pStyle w:val="Default"/>
                    <w:rPr>
                      <w:rFonts w:asciiTheme="minorHAnsi" w:hAnsiTheme="minorHAnsi" w:cs="Tahoma"/>
                      <w:bCs/>
                      <w:sz w:val="16"/>
                      <w:szCs w:val="16"/>
                    </w:rPr>
                  </w:pPr>
                </w:p>
              </w:tc>
              <w:tc>
                <w:tcPr>
                  <w:tcW w:w="1845" w:type="dxa"/>
                </w:tcPr>
                <w:p w:rsidR="002E5202" w:rsidRDefault="008857BB" w:rsidP="002E5202">
                  <w:pPr>
                    <w:pStyle w:val="Default"/>
                    <w:rPr>
                      <w:rFonts w:asciiTheme="minorHAnsi" w:hAnsiTheme="minorHAnsi" w:cs="Tahoma"/>
                      <w:bCs/>
                      <w:sz w:val="16"/>
                      <w:szCs w:val="16"/>
                    </w:rPr>
                  </w:pPr>
                  <w:r>
                    <w:rPr>
                      <w:rFonts w:asciiTheme="minorHAnsi" w:hAnsiTheme="minorHAnsi" w:cs="Tahoma"/>
                      <w:bCs/>
                      <w:sz w:val="16"/>
                      <w:szCs w:val="16"/>
                    </w:rPr>
                    <w:t>C; R22</w:t>
                  </w:r>
                </w:p>
                <w:p w:rsidR="008857BB" w:rsidRDefault="008857BB" w:rsidP="002E5202">
                  <w:pPr>
                    <w:pStyle w:val="Default"/>
                    <w:rPr>
                      <w:rFonts w:asciiTheme="minorHAnsi" w:hAnsiTheme="minorHAnsi" w:cs="Tahoma"/>
                      <w:bCs/>
                      <w:sz w:val="16"/>
                      <w:szCs w:val="16"/>
                    </w:rPr>
                  </w:pPr>
                  <w:r>
                    <w:rPr>
                      <w:rFonts w:asciiTheme="minorHAnsi" w:hAnsiTheme="minorHAnsi" w:cs="Tahoma"/>
                      <w:bCs/>
                      <w:sz w:val="16"/>
                      <w:szCs w:val="16"/>
                    </w:rPr>
                    <w:t>C; R48/22</w:t>
                  </w:r>
                </w:p>
                <w:p w:rsidR="008857BB" w:rsidRDefault="008857BB" w:rsidP="002E5202">
                  <w:pPr>
                    <w:pStyle w:val="Default"/>
                    <w:rPr>
                      <w:rFonts w:asciiTheme="minorHAnsi" w:hAnsiTheme="minorHAnsi" w:cs="Tahoma"/>
                      <w:bCs/>
                      <w:sz w:val="16"/>
                      <w:szCs w:val="16"/>
                    </w:rPr>
                  </w:pPr>
                  <w:r>
                    <w:rPr>
                      <w:rFonts w:asciiTheme="minorHAnsi" w:hAnsiTheme="minorHAnsi" w:cs="Tahoma"/>
                      <w:bCs/>
                      <w:sz w:val="16"/>
                      <w:szCs w:val="16"/>
                    </w:rPr>
                    <w:t>C; R35</w:t>
                  </w:r>
                </w:p>
                <w:p w:rsidR="008857BB" w:rsidRDefault="008857BB" w:rsidP="002E5202">
                  <w:pPr>
                    <w:pStyle w:val="Default"/>
                    <w:rPr>
                      <w:rFonts w:asciiTheme="minorHAnsi" w:hAnsiTheme="minorHAnsi" w:cs="Tahoma"/>
                      <w:bCs/>
                      <w:sz w:val="16"/>
                      <w:szCs w:val="16"/>
                    </w:rPr>
                  </w:pPr>
                  <w:r>
                    <w:rPr>
                      <w:rFonts w:asciiTheme="minorHAnsi" w:hAnsiTheme="minorHAnsi" w:cs="Tahoma"/>
                      <w:bCs/>
                      <w:sz w:val="16"/>
                      <w:szCs w:val="16"/>
                    </w:rPr>
                    <w:t>N; R50</w:t>
                  </w:r>
                </w:p>
                <w:p w:rsidR="008857BB" w:rsidRPr="002E5202" w:rsidRDefault="008857BB" w:rsidP="002E5202">
                  <w:pPr>
                    <w:pStyle w:val="Default"/>
                    <w:rPr>
                      <w:rFonts w:asciiTheme="minorHAnsi" w:hAnsiTheme="minorHAnsi" w:cs="Tahoma"/>
                      <w:bCs/>
                      <w:sz w:val="16"/>
                      <w:szCs w:val="16"/>
                    </w:rPr>
                  </w:pPr>
                </w:p>
              </w:tc>
              <w:tc>
                <w:tcPr>
                  <w:tcW w:w="2041" w:type="dxa"/>
                </w:tcPr>
                <w:p w:rsidR="002E5202" w:rsidRDefault="008857BB" w:rsidP="002E5202">
                  <w:pPr>
                    <w:pStyle w:val="Default"/>
                    <w:rPr>
                      <w:rFonts w:asciiTheme="minorHAnsi" w:hAnsiTheme="minorHAnsi" w:cs="Tahoma"/>
                      <w:bCs/>
                      <w:sz w:val="16"/>
                      <w:szCs w:val="16"/>
                    </w:rPr>
                  </w:pPr>
                  <w:r>
                    <w:rPr>
                      <w:rFonts w:asciiTheme="minorHAnsi" w:hAnsiTheme="minorHAnsi" w:cs="Tahoma"/>
                      <w:bCs/>
                      <w:sz w:val="16"/>
                      <w:szCs w:val="16"/>
                    </w:rPr>
                    <w:t xml:space="preserve">Acute </w:t>
                  </w:r>
                  <w:proofErr w:type="spellStart"/>
                  <w:r>
                    <w:rPr>
                      <w:rFonts w:asciiTheme="minorHAnsi" w:hAnsiTheme="minorHAnsi" w:cs="Tahoma"/>
                      <w:bCs/>
                      <w:sz w:val="16"/>
                      <w:szCs w:val="16"/>
                    </w:rPr>
                    <w:t>Tox</w:t>
                  </w:r>
                  <w:proofErr w:type="spellEnd"/>
                  <w:r>
                    <w:rPr>
                      <w:rFonts w:asciiTheme="minorHAnsi" w:hAnsiTheme="minorHAnsi" w:cs="Tahoma"/>
                      <w:bCs/>
                      <w:sz w:val="16"/>
                      <w:szCs w:val="16"/>
                    </w:rPr>
                    <w:t>.; 3; H301</w:t>
                  </w:r>
                </w:p>
                <w:p w:rsidR="008857BB" w:rsidRDefault="008857BB" w:rsidP="002E5202">
                  <w:pPr>
                    <w:pStyle w:val="Default"/>
                    <w:rPr>
                      <w:rFonts w:asciiTheme="minorHAnsi" w:hAnsiTheme="minorHAnsi" w:cs="Tahoma"/>
                      <w:bCs/>
                      <w:sz w:val="16"/>
                      <w:szCs w:val="16"/>
                    </w:rPr>
                  </w:pPr>
                  <w:r>
                    <w:rPr>
                      <w:rFonts w:asciiTheme="minorHAnsi" w:hAnsiTheme="minorHAnsi" w:cs="Tahoma"/>
                      <w:bCs/>
                      <w:sz w:val="16"/>
                      <w:szCs w:val="16"/>
                    </w:rPr>
                    <w:t>Skin Corr.; 1A; H314</w:t>
                  </w:r>
                </w:p>
                <w:p w:rsidR="008857BB" w:rsidRDefault="008857BB" w:rsidP="002E5202">
                  <w:pPr>
                    <w:pStyle w:val="Default"/>
                    <w:rPr>
                      <w:rFonts w:asciiTheme="minorHAnsi" w:hAnsiTheme="minorHAnsi" w:cs="Tahoma"/>
                      <w:bCs/>
                      <w:sz w:val="16"/>
                      <w:szCs w:val="16"/>
                    </w:rPr>
                  </w:pPr>
                  <w:r>
                    <w:rPr>
                      <w:rFonts w:asciiTheme="minorHAnsi" w:hAnsiTheme="minorHAnsi" w:cs="Tahoma"/>
                      <w:bCs/>
                      <w:sz w:val="16"/>
                      <w:szCs w:val="16"/>
                    </w:rPr>
                    <w:t>STOT RE; 2; H373</w:t>
                  </w:r>
                </w:p>
                <w:p w:rsidR="008857BB" w:rsidRPr="002E5202" w:rsidRDefault="008857BB" w:rsidP="002E5202">
                  <w:pPr>
                    <w:pStyle w:val="Default"/>
                    <w:rPr>
                      <w:rFonts w:asciiTheme="minorHAnsi" w:hAnsiTheme="minorHAnsi" w:cs="Tahoma"/>
                      <w:bCs/>
                      <w:sz w:val="16"/>
                      <w:szCs w:val="16"/>
                    </w:rPr>
                  </w:pPr>
                  <w:r>
                    <w:rPr>
                      <w:rFonts w:asciiTheme="minorHAnsi" w:hAnsiTheme="minorHAnsi" w:cs="Tahoma"/>
                      <w:bCs/>
                      <w:sz w:val="16"/>
                      <w:szCs w:val="16"/>
                    </w:rPr>
                    <w:t>Aquatic Acute; 1; H400</w:t>
                  </w:r>
                </w:p>
              </w:tc>
              <w:tc>
                <w:tcPr>
                  <w:tcW w:w="2041" w:type="dxa"/>
                </w:tcPr>
                <w:p w:rsidR="002E5202" w:rsidRPr="002E5202" w:rsidRDefault="008857BB" w:rsidP="002E5202">
                  <w:pPr>
                    <w:autoSpaceDE w:val="0"/>
                    <w:autoSpaceDN w:val="0"/>
                    <w:adjustRightInd w:val="0"/>
                    <w:rPr>
                      <w:rFonts w:cs="TTEDt00"/>
                      <w:sz w:val="16"/>
                      <w:szCs w:val="16"/>
                    </w:rPr>
                  </w:pPr>
                  <w:r>
                    <w:rPr>
                      <w:rFonts w:cs="TTEDt00"/>
                      <w:sz w:val="16"/>
                      <w:szCs w:val="16"/>
                    </w:rPr>
                    <w:t>&lt;0.5</w:t>
                  </w:r>
                  <w:r w:rsidR="002E5202" w:rsidRPr="002E5202">
                    <w:rPr>
                      <w:rFonts w:cs="TTEDt00"/>
                      <w:sz w:val="16"/>
                      <w:szCs w:val="16"/>
                    </w:rPr>
                    <w:t>%</w:t>
                  </w:r>
                </w:p>
                <w:p w:rsidR="002E5202" w:rsidRPr="002E5202" w:rsidRDefault="002E5202" w:rsidP="002E5202">
                  <w:pPr>
                    <w:rPr>
                      <w:sz w:val="16"/>
                      <w:szCs w:val="16"/>
                    </w:rPr>
                  </w:pPr>
                </w:p>
              </w:tc>
            </w:tr>
            <w:tr w:rsidR="001B6BF3" w:rsidTr="00D263C4">
              <w:tc>
                <w:tcPr>
                  <w:tcW w:w="2040" w:type="dxa"/>
                </w:tcPr>
                <w:p w:rsidR="001B6BF3" w:rsidRPr="002E5202" w:rsidRDefault="008857BB" w:rsidP="00A753AD">
                  <w:pPr>
                    <w:autoSpaceDE w:val="0"/>
                    <w:autoSpaceDN w:val="0"/>
                    <w:adjustRightInd w:val="0"/>
                    <w:rPr>
                      <w:rFonts w:cs="TTEDt00"/>
                      <w:sz w:val="16"/>
                      <w:szCs w:val="16"/>
                    </w:rPr>
                  </w:pPr>
                  <w:proofErr w:type="spellStart"/>
                  <w:r>
                    <w:rPr>
                      <w:rFonts w:ascii="Tahoma" w:hAnsi="Tahoma" w:cs="Tahoma"/>
                      <w:bCs/>
                      <w:sz w:val="16"/>
                      <w:szCs w:val="16"/>
                    </w:rPr>
                    <w:t>Isotridecanol</w:t>
                  </w:r>
                  <w:proofErr w:type="spellEnd"/>
                  <w:r>
                    <w:rPr>
                      <w:rFonts w:ascii="Tahoma" w:hAnsi="Tahoma" w:cs="Tahoma"/>
                      <w:bCs/>
                      <w:sz w:val="16"/>
                      <w:szCs w:val="16"/>
                    </w:rPr>
                    <w:t xml:space="preserve"> </w:t>
                  </w:r>
                  <w:proofErr w:type="spellStart"/>
                  <w:r>
                    <w:rPr>
                      <w:rFonts w:ascii="Tahoma" w:hAnsi="Tahoma" w:cs="Tahoma"/>
                      <w:bCs/>
                      <w:sz w:val="16"/>
                      <w:szCs w:val="16"/>
                    </w:rPr>
                    <w:t>ethoxylated</w:t>
                  </w:r>
                  <w:proofErr w:type="spellEnd"/>
                </w:p>
              </w:tc>
              <w:tc>
                <w:tcPr>
                  <w:tcW w:w="2237" w:type="dxa"/>
                </w:tcPr>
                <w:p w:rsidR="00841DD4" w:rsidRDefault="008857BB" w:rsidP="00A753AD">
                  <w:pPr>
                    <w:autoSpaceDE w:val="0"/>
                    <w:autoSpaceDN w:val="0"/>
                    <w:adjustRightInd w:val="0"/>
                    <w:rPr>
                      <w:rFonts w:cs="TTEDt00"/>
                      <w:sz w:val="16"/>
                      <w:szCs w:val="16"/>
                    </w:rPr>
                  </w:pPr>
                  <w:r>
                    <w:rPr>
                      <w:rFonts w:cs="TTEDt00"/>
                      <w:sz w:val="16"/>
                      <w:szCs w:val="16"/>
                    </w:rPr>
                    <w:t>69011-36-5</w:t>
                  </w:r>
                </w:p>
                <w:p w:rsidR="008857BB" w:rsidRPr="002E5202" w:rsidRDefault="008857BB" w:rsidP="00A753AD">
                  <w:pPr>
                    <w:autoSpaceDE w:val="0"/>
                    <w:autoSpaceDN w:val="0"/>
                    <w:adjustRightInd w:val="0"/>
                    <w:rPr>
                      <w:rFonts w:cs="TTEDt00"/>
                      <w:sz w:val="16"/>
                      <w:szCs w:val="16"/>
                    </w:rPr>
                  </w:pPr>
                  <w:r>
                    <w:rPr>
                      <w:rFonts w:cs="TTEDt00"/>
                      <w:sz w:val="16"/>
                      <w:szCs w:val="16"/>
                    </w:rPr>
                    <w:t>-</w:t>
                  </w:r>
                </w:p>
                <w:p w:rsidR="001B6BF3" w:rsidRPr="00466787" w:rsidRDefault="00466787" w:rsidP="00466787">
                  <w:pPr>
                    <w:autoSpaceDE w:val="0"/>
                    <w:autoSpaceDN w:val="0"/>
                    <w:adjustRightInd w:val="0"/>
                    <w:rPr>
                      <w:rFonts w:cs="TTEDt00"/>
                      <w:sz w:val="16"/>
                      <w:szCs w:val="16"/>
                    </w:rPr>
                  </w:pPr>
                  <w:r>
                    <w:rPr>
                      <w:rFonts w:cs="TTEDt00"/>
                      <w:sz w:val="16"/>
                      <w:szCs w:val="16"/>
                    </w:rPr>
                    <w:t>-</w:t>
                  </w:r>
                </w:p>
              </w:tc>
              <w:tc>
                <w:tcPr>
                  <w:tcW w:w="1845" w:type="dxa"/>
                </w:tcPr>
                <w:p w:rsidR="00D263C4" w:rsidRDefault="00D263C4" w:rsidP="00A753AD">
                  <w:pPr>
                    <w:autoSpaceDE w:val="0"/>
                    <w:autoSpaceDN w:val="0"/>
                    <w:adjustRightInd w:val="0"/>
                    <w:rPr>
                      <w:rFonts w:cs="TTEDt00"/>
                      <w:sz w:val="16"/>
                      <w:szCs w:val="16"/>
                    </w:rPr>
                  </w:pPr>
                  <w:proofErr w:type="spellStart"/>
                  <w:r w:rsidRPr="002E5202">
                    <w:rPr>
                      <w:rFonts w:cs="TTEDt00"/>
                      <w:sz w:val="16"/>
                      <w:szCs w:val="16"/>
                    </w:rPr>
                    <w:t>X</w:t>
                  </w:r>
                  <w:r w:rsidR="00466787">
                    <w:rPr>
                      <w:rFonts w:cs="TTEDt00"/>
                      <w:sz w:val="16"/>
                      <w:szCs w:val="16"/>
                    </w:rPr>
                    <w:t>n</w:t>
                  </w:r>
                  <w:proofErr w:type="spellEnd"/>
                  <w:r w:rsidR="00466787">
                    <w:rPr>
                      <w:rFonts w:cs="TTEDt00"/>
                      <w:sz w:val="16"/>
                      <w:szCs w:val="16"/>
                    </w:rPr>
                    <w:t>; R</w:t>
                  </w:r>
                  <w:r w:rsidRPr="002E5202">
                    <w:rPr>
                      <w:rFonts w:cs="TTEDt00"/>
                      <w:sz w:val="16"/>
                      <w:szCs w:val="16"/>
                    </w:rPr>
                    <w:t>22</w:t>
                  </w:r>
                </w:p>
                <w:p w:rsidR="00466787" w:rsidRPr="002E5202" w:rsidRDefault="00466787" w:rsidP="00A753AD">
                  <w:pPr>
                    <w:autoSpaceDE w:val="0"/>
                    <w:autoSpaceDN w:val="0"/>
                    <w:adjustRightInd w:val="0"/>
                    <w:rPr>
                      <w:rFonts w:cs="TTEDt00"/>
                      <w:sz w:val="16"/>
                      <w:szCs w:val="16"/>
                    </w:rPr>
                  </w:pPr>
                  <w:proofErr w:type="spellStart"/>
                  <w:r>
                    <w:rPr>
                      <w:rFonts w:cs="TTEDt00"/>
                      <w:sz w:val="16"/>
                      <w:szCs w:val="16"/>
                    </w:rPr>
                    <w:t>Xn</w:t>
                  </w:r>
                  <w:proofErr w:type="spellEnd"/>
                  <w:r>
                    <w:rPr>
                      <w:rFonts w:cs="TTEDt00"/>
                      <w:sz w:val="16"/>
                      <w:szCs w:val="16"/>
                    </w:rPr>
                    <w:t>; R41</w:t>
                  </w:r>
                </w:p>
                <w:p w:rsidR="001B6BF3" w:rsidRPr="002E5202" w:rsidRDefault="001B6BF3" w:rsidP="00466787">
                  <w:pPr>
                    <w:autoSpaceDE w:val="0"/>
                    <w:autoSpaceDN w:val="0"/>
                    <w:adjustRightInd w:val="0"/>
                    <w:rPr>
                      <w:sz w:val="16"/>
                      <w:szCs w:val="16"/>
                    </w:rPr>
                  </w:pPr>
                </w:p>
              </w:tc>
              <w:tc>
                <w:tcPr>
                  <w:tcW w:w="2041" w:type="dxa"/>
                </w:tcPr>
                <w:p w:rsidR="00D263C4" w:rsidRDefault="00D263C4" w:rsidP="00A753AD">
                  <w:pPr>
                    <w:autoSpaceDE w:val="0"/>
                    <w:autoSpaceDN w:val="0"/>
                    <w:adjustRightInd w:val="0"/>
                    <w:rPr>
                      <w:rFonts w:cs="TTEDt00"/>
                      <w:sz w:val="16"/>
                      <w:szCs w:val="16"/>
                    </w:rPr>
                  </w:pPr>
                  <w:r w:rsidRPr="002E5202">
                    <w:rPr>
                      <w:rFonts w:cs="TTEDt00"/>
                      <w:sz w:val="16"/>
                      <w:szCs w:val="16"/>
                    </w:rPr>
                    <w:t xml:space="preserve">Acute </w:t>
                  </w:r>
                  <w:proofErr w:type="spellStart"/>
                  <w:r w:rsidRPr="002E5202">
                    <w:rPr>
                      <w:rFonts w:cs="TTEDt00"/>
                      <w:sz w:val="16"/>
                      <w:szCs w:val="16"/>
                    </w:rPr>
                    <w:t>Tox</w:t>
                  </w:r>
                  <w:proofErr w:type="spellEnd"/>
                  <w:r w:rsidRPr="002E5202">
                    <w:rPr>
                      <w:rFonts w:cs="TTEDt00"/>
                      <w:sz w:val="16"/>
                      <w:szCs w:val="16"/>
                    </w:rPr>
                    <w:t xml:space="preserve"> 4</w:t>
                  </w:r>
                  <w:r w:rsidR="00466787">
                    <w:rPr>
                      <w:rFonts w:cs="TTEDt00"/>
                      <w:sz w:val="16"/>
                      <w:szCs w:val="16"/>
                    </w:rPr>
                    <w:t>.;</w:t>
                  </w:r>
                  <w:r w:rsidR="00841DD4" w:rsidRPr="002E5202">
                    <w:rPr>
                      <w:rFonts w:cs="TTEDt00"/>
                      <w:sz w:val="16"/>
                      <w:szCs w:val="16"/>
                    </w:rPr>
                    <w:t xml:space="preserve"> </w:t>
                  </w:r>
                  <w:r w:rsidRPr="002E5202">
                    <w:rPr>
                      <w:rFonts w:cs="TTEDt00"/>
                      <w:sz w:val="16"/>
                      <w:szCs w:val="16"/>
                    </w:rPr>
                    <w:t>H302,</w:t>
                  </w:r>
                </w:p>
                <w:p w:rsidR="00466787" w:rsidRPr="002E5202" w:rsidRDefault="00466787" w:rsidP="00466787">
                  <w:pPr>
                    <w:autoSpaceDE w:val="0"/>
                    <w:autoSpaceDN w:val="0"/>
                    <w:adjustRightInd w:val="0"/>
                    <w:rPr>
                      <w:rFonts w:cs="TTEDt00"/>
                      <w:sz w:val="16"/>
                      <w:szCs w:val="16"/>
                    </w:rPr>
                  </w:pPr>
                  <w:r>
                    <w:rPr>
                      <w:rFonts w:cs="TTEDt00"/>
                      <w:sz w:val="16"/>
                      <w:szCs w:val="16"/>
                    </w:rPr>
                    <w:t xml:space="preserve">Eye Dam 1.; </w:t>
                  </w:r>
                  <w:r w:rsidRPr="002E5202">
                    <w:rPr>
                      <w:rFonts w:cs="TTEDt00"/>
                      <w:sz w:val="16"/>
                      <w:szCs w:val="16"/>
                    </w:rPr>
                    <w:t>H318</w:t>
                  </w:r>
                </w:p>
                <w:p w:rsidR="001B6BF3" w:rsidRPr="002E5202" w:rsidRDefault="001B6BF3" w:rsidP="00466787">
                  <w:pPr>
                    <w:autoSpaceDE w:val="0"/>
                    <w:autoSpaceDN w:val="0"/>
                    <w:adjustRightInd w:val="0"/>
                    <w:rPr>
                      <w:sz w:val="16"/>
                      <w:szCs w:val="16"/>
                    </w:rPr>
                  </w:pPr>
                </w:p>
              </w:tc>
              <w:tc>
                <w:tcPr>
                  <w:tcW w:w="2041" w:type="dxa"/>
                </w:tcPr>
                <w:p w:rsidR="00D263C4" w:rsidRPr="002E5202" w:rsidRDefault="00466787" w:rsidP="00A753AD">
                  <w:pPr>
                    <w:autoSpaceDE w:val="0"/>
                    <w:autoSpaceDN w:val="0"/>
                    <w:adjustRightInd w:val="0"/>
                    <w:rPr>
                      <w:rFonts w:cs="TTEDt00"/>
                      <w:sz w:val="16"/>
                      <w:szCs w:val="16"/>
                    </w:rPr>
                  </w:pPr>
                  <w:r>
                    <w:rPr>
                      <w:rFonts w:cs="TTEDt00"/>
                      <w:sz w:val="16"/>
                      <w:szCs w:val="16"/>
                    </w:rPr>
                    <w:t>&lt;0.2</w:t>
                  </w:r>
                  <w:r w:rsidR="00D263C4" w:rsidRPr="002E5202">
                    <w:rPr>
                      <w:rFonts w:cs="TTEDt00"/>
                      <w:sz w:val="16"/>
                      <w:szCs w:val="16"/>
                    </w:rPr>
                    <w:t>%</w:t>
                  </w:r>
                </w:p>
                <w:p w:rsidR="001B6BF3" w:rsidRPr="002E5202" w:rsidRDefault="001B6BF3" w:rsidP="00A753AD">
                  <w:pPr>
                    <w:rPr>
                      <w:sz w:val="16"/>
                      <w:szCs w:val="16"/>
                    </w:rPr>
                  </w:pPr>
                </w:p>
              </w:tc>
            </w:tr>
            <w:tr w:rsidR="001B6BF3" w:rsidTr="00D263C4">
              <w:tc>
                <w:tcPr>
                  <w:tcW w:w="2040" w:type="dxa"/>
                </w:tcPr>
                <w:p w:rsidR="001B6BF3" w:rsidRPr="002E5202" w:rsidRDefault="00466787" w:rsidP="00466787">
                  <w:pPr>
                    <w:autoSpaceDE w:val="0"/>
                    <w:autoSpaceDN w:val="0"/>
                    <w:adjustRightInd w:val="0"/>
                    <w:rPr>
                      <w:sz w:val="16"/>
                      <w:szCs w:val="16"/>
                    </w:rPr>
                  </w:pPr>
                  <w:r>
                    <w:rPr>
                      <w:rFonts w:ascii="Tahoma" w:hAnsi="Tahoma" w:cs="Tahoma"/>
                      <w:bCs/>
                      <w:sz w:val="16"/>
                      <w:szCs w:val="16"/>
                    </w:rPr>
                    <w:t xml:space="preserve">Alcohols, C12-14, </w:t>
                  </w:r>
                  <w:proofErr w:type="spellStart"/>
                  <w:r>
                    <w:rPr>
                      <w:rFonts w:ascii="Tahoma" w:hAnsi="Tahoma" w:cs="Tahoma"/>
                      <w:bCs/>
                      <w:sz w:val="16"/>
                      <w:szCs w:val="16"/>
                    </w:rPr>
                    <w:t>ethoxylated</w:t>
                  </w:r>
                  <w:proofErr w:type="spellEnd"/>
                  <w:r>
                    <w:rPr>
                      <w:rFonts w:ascii="Tahoma" w:hAnsi="Tahoma" w:cs="Tahoma"/>
                      <w:bCs/>
                      <w:sz w:val="16"/>
                      <w:szCs w:val="16"/>
                    </w:rPr>
                    <w:t>, sulfates, sodium salts</w:t>
                  </w:r>
                </w:p>
              </w:tc>
              <w:tc>
                <w:tcPr>
                  <w:tcW w:w="2237" w:type="dxa"/>
                </w:tcPr>
                <w:p w:rsidR="001B6BF3" w:rsidRPr="002E5202" w:rsidRDefault="00466787" w:rsidP="00A753AD">
                  <w:pPr>
                    <w:rPr>
                      <w:rFonts w:cs="TTEDt00"/>
                      <w:sz w:val="16"/>
                      <w:szCs w:val="16"/>
                    </w:rPr>
                  </w:pPr>
                  <w:r>
                    <w:rPr>
                      <w:rFonts w:cs="TTEDt00"/>
                      <w:sz w:val="16"/>
                      <w:szCs w:val="16"/>
                    </w:rPr>
                    <w:t>68891-38-3</w:t>
                  </w:r>
                </w:p>
                <w:p w:rsidR="00D263C4" w:rsidRPr="002E5202" w:rsidRDefault="00D263C4" w:rsidP="00A753AD">
                  <w:pPr>
                    <w:rPr>
                      <w:rFonts w:cs="TTEDt00"/>
                      <w:sz w:val="16"/>
                      <w:szCs w:val="16"/>
                    </w:rPr>
                  </w:pPr>
                  <w:r w:rsidRPr="002E5202">
                    <w:rPr>
                      <w:rFonts w:cs="TTEDt00"/>
                      <w:sz w:val="16"/>
                      <w:szCs w:val="16"/>
                    </w:rPr>
                    <w:t>-</w:t>
                  </w:r>
                </w:p>
                <w:p w:rsidR="00D263C4" w:rsidRPr="002E5202" w:rsidRDefault="00D263C4" w:rsidP="00A753AD">
                  <w:pPr>
                    <w:rPr>
                      <w:sz w:val="16"/>
                      <w:szCs w:val="16"/>
                    </w:rPr>
                  </w:pPr>
                  <w:r w:rsidRPr="002E5202">
                    <w:rPr>
                      <w:rFonts w:cs="TTEDt00"/>
                      <w:sz w:val="16"/>
                      <w:szCs w:val="16"/>
                    </w:rPr>
                    <w:t>-</w:t>
                  </w:r>
                </w:p>
              </w:tc>
              <w:tc>
                <w:tcPr>
                  <w:tcW w:w="1845" w:type="dxa"/>
                </w:tcPr>
                <w:p w:rsidR="00D263C4" w:rsidRPr="002E5202" w:rsidRDefault="00466787" w:rsidP="00A753AD">
                  <w:pPr>
                    <w:autoSpaceDE w:val="0"/>
                    <w:autoSpaceDN w:val="0"/>
                    <w:adjustRightInd w:val="0"/>
                    <w:rPr>
                      <w:rFonts w:cs="TTEDt00"/>
                      <w:sz w:val="16"/>
                      <w:szCs w:val="16"/>
                    </w:rPr>
                  </w:pPr>
                  <w:r>
                    <w:rPr>
                      <w:rFonts w:cs="TTEDt00"/>
                      <w:sz w:val="16"/>
                      <w:szCs w:val="16"/>
                    </w:rPr>
                    <w:t>Xi; R</w:t>
                  </w:r>
                  <w:r w:rsidR="00D263C4" w:rsidRPr="002E5202">
                    <w:rPr>
                      <w:rFonts w:cs="TTEDt00"/>
                      <w:sz w:val="16"/>
                      <w:szCs w:val="16"/>
                    </w:rPr>
                    <w:t>38</w:t>
                  </w:r>
                </w:p>
                <w:p w:rsidR="00D263C4" w:rsidRPr="002E5202" w:rsidRDefault="00466787" w:rsidP="00A753AD">
                  <w:pPr>
                    <w:autoSpaceDE w:val="0"/>
                    <w:autoSpaceDN w:val="0"/>
                    <w:adjustRightInd w:val="0"/>
                    <w:rPr>
                      <w:rFonts w:cs="TTEDt00"/>
                      <w:sz w:val="16"/>
                      <w:szCs w:val="16"/>
                    </w:rPr>
                  </w:pPr>
                  <w:r>
                    <w:rPr>
                      <w:rFonts w:cs="TTEDt00"/>
                      <w:sz w:val="16"/>
                      <w:szCs w:val="16"/>
                    </w:rPr>
                    <w:t>Xi; R41,</w:t>
                  </w:r>
                </w:p>
                <w:p w:rsidR="001B6BF3" w:rsidRPr="002E5202" w:rsidRDefault="001B6BF3" w:rsidP="00466787">
                  <w:pPr>
                    <w:autoSpaceDE w:val="0"/>
                    <w:autoSpaceDN w:val="0"/>
                    <w:adjustRightInd w:val="0"/>
                    <w:rPr>
                      <w:sz w:val="16"/>
                      <w:szCs w:val="16"/>
                    </w:rPr>
                  </w:pPr>
                </w:p>
              </w:tc>
              <w:tc>
                <w:tcPr>
                  <w:tcW w:w="2041" w:type="dxa"/>
                </w:tcPr>
                <w:p w:rsidR="00466787" w:rsidRPr="002E5202" w:rsidRDefault="00D263C4" w:rsidP="00466787">
                  <w:pPr>
                    <w:autoSpaceDE w:val="0"/>
                    <w:autoSpaceDN w:val="0"/>
                    <w:adjustRightInd w:val="0"/>
                    <w:rPr>
                      <w:rFonts w:cs="TTEDt00"/>
                      <w:sz w:val="16"/>
                      <w:szCs w:val="16"/>
                    </w:rPr>
                  </w:pPr>
                  <w:r w:rsidRPr="002E5202">
                    <w:rPr>
                      <w:rFonts w:cs="TTEDt00"/>
                      <w:sz w:val="16"/>
                      <w:szCs w:val="16"/>
                    </w:rPr>
                    <w:t xml:space="preserve">Skin </w:t>
                  </w:r>
                  <w:proofErr w:type="spellStart"/>
                  <w:r w:rsidRPr="002E5202">
                    <w:rPr>
                      <w:rFonts w:cs="TTEDt00"/>
                      <w:sz w:val="16"/>
                      <w:szCs w:val="16"/>
                    </w:rPr>
                    <w:t>Irrit</w:t>
                  </w:r>
                  <w:proofErr w:type="spellEnd"/>
                  <w:r w:rsidRPr="002E5202">
                    <w:rPr>
                      <w:rFonts w:cs="TTEDt00"/>
                      <w:sz w:val="16"/>
                      <w:szCs w:val="16"/>
                    </w:rPr>
                    <w:t xml:space="preserve"> 2:</w:t>
                  </w:r>
                  <w:r w:rsidR="00466787">
                    <w:rPr>
                      <w:rFonts w:cs="TTEDt00"/>
                      <w:sz w:val="16"/>
                      <w:szCs w:val="16"/>
                    </w:rPr>
                    <w:t xml:space="preserve"> </w:t>
                  </w:r>
                  <w:r w:rsidRPr="002E5202">
                    <w:rPr>
                      <w:rFonts w:cs="TTEDt00"/>
                      <w:sz w:val="16"/>
                      <w:szCs w:val="16"/>
                    </w:rPr>
                    <w:t>H315;</w:t>
                  </w:r>
                </w:p>
                <w:p w:rsidR="00D263C4" w:rsidRPr="002E5202" w:rsidRDefault="00466787" w:rsidP="00A753AD">
                  <w:pPr>
                    <w:autoSpaceDE w:val="0"/>
                    <w:autoSpaceDN w:val="0"/>
                    <w:adjustRightInd w:val="0"/>
                    <w:rPr>
                      <w:rFonts w:cs="TTEDt00"/>
                      <w:sz w:val="16"/>
                      <w:szCs w:val="16"/>
                    </w:rPr>
                  </w:pPr>
                  <w:r>
                    <w:rPr>
                      <w:rFonts w:cs="TTEDt00"/>
                      <w:sz w:val="16"/>
                      <w:szCs w:val="16"/>
                    </w:rPr>
                    <w:t xml:space="preserve">Eye Dam 1: </w:t>
                  </w:r>
                  <w:r w:rsidR="00D263C4" w:rsidRPr="002E5202">
                    <w:rPr>
                      <w:rFonts w:cs="TTEDt00"/>
                      <w:sz w:val="16"/>
                      <w:szCs w:val="16"/>
                    </w:rPr>
                    <w:t>H318; Aquatic</w:t>
                  </w:r>
                </w:p>
                <w:p w:rsidR="00A12593" w:rsidRPr="002E5202" w:rsidRDefault="00A12593" w:rsidP="00466787">
                  <w:pPr>
                    <w:autoSpaceDE w:val="0"/>
                    <w:autoSpaceDN w:val="0"/>
                    <w:adjustRightInd w:val="0"/>
                    <w:rPr>
                      <w:rFonts w:cs="TTEDt00"/>
                      <w:sz w:val="16"/>
                      <w:szCs w:val="16"/>
                    </w:rPr>
                  </w:pPr>
                </w:p>
              </w:tc>
              <w:tc>
                <w:tcPr>
                  <w:tcW w:w="2041" w:type="dxa"/>
                </w:tcPr>
                <w:p w:rsidR="00D263C4" w:rsidRPr="002E5202" w:rsidRDefault="00D263C4" w:rsidP="00A753AD">
                  <w:pPr>
                    <w:autoSpaceDE w:val="0"/>
                    <w:autoSpaceDN w:val="0"/>
                    <w:adjustRightInd w:val="0"/>
                    <w:rPr>
                      <w:rFonts w:cs="TTEDt00"/>
                      <w:sz w:val="16"/>
                      <w:szCs w:val="16"/>
                    </w:rPr>
                  </w:pPr>
                  <w:r w:rsidRPr="002E5202">
                    <w:rPr>
                      <w:rFonts w:cs="TTEDt00"/>
                      <w:sz w:val="16"/>
                      <w:szCs w:val="16"/>
                    </w:rPr>
                    <w:t>&lt;0.2%</w:t>
                  </w:r>
                </w:p>
                <w:p w:rsidR="001B6BF3" w:rsidRPr="002E5202" w:rsidRDefault="001B6BF3" w:rsidP="00A753AD">
                  <w:pPr>
                    <w:rPr>
                      <w:sz w:val="16"/>
                      <w:szCs w:val="16"/>
                    </w:rPr>
                  </w:pPr>
                </w:p>
              </w:tc>
            </w:tr>
            <w:tr w:rsidR="001B6BF3" w:rsidTr="00D263C4">
              <w:tc>
                <w:tcPr>
                  <w:tcW w:w="2040" w:type="dxa"/>
                </w:tcPr>
                <w:p w:rsidR="001B6BF3" w:rsidRPr="002E5202" w:rsidRDefault="00466787" w:rsidP="00466787">
                  <w:pPr>
                    <w:autoSpaceDE w:val="0"/>
                    <w:autoSpaceDN w:val="0"/>
                    <w:adjustRightInd w:val="0"/>
                    <w:rPr>
                      <w:sz w:val="16"/>
                      <w:szCs w:val="16"/>
                    </w:rPr>
                  </w:pPr>
                  <w:r>
                    <w:rPr>
                      <w:rFonts w:ascii="Tahoma" w:hAnsi="Tahoma" w:cs="Tahoma"/>
                      <w:bCs/>
                      <w:sz w:val="16"/>
                      <w:szCs w:val="16"/>
                    </w:rPr>
                    <w:t>Lactic Acid</w:t>
                  </w:r>
                </w:p>
              </w:tc>
              <w:tc>
                <w:tcPr>
                  <w:tcW w:w="2237" w:type="dxa"/>
                </w:tcPr>
                <w:p w:rsidR="001B6BF3" w:rsidRPr="002E5202" w:rsidRDefault="00466787" w:rsidP="00A753AD">
                  <w:pPr>
                    <w:rPr>
                      <w:rFonts w:cs="TTEDt00"/>
                      <w:sz w:val="16"/>
                      <w:szCs w:val="16"/>
                    </w:rPr>
                  </w:pPr>
                  <w:r>
                    <w:rPr>
                      <w:rFonts w:cs="TTEDt00"/>
                      <w:sz w:val="16"/>
                      <w:szCs w:val="16"/>
                    </w:rPr>
                    <w:t>50-21-5</w:t>
                  </w:r>
                </w:p>
                <w:p w:rsidR="00D263C4" w:rsidRPr="00466787" w:rsidRDefault="00466787" w:rsidP="00A753AD">
                  <w:pPr>
                    <w:rPr>
                      <w:rFonts w:cs="TTEDt00"/>
                      <w:sz w:val="16"/>
                      <w:szCs w:val="16"/>
                    </w:rPr>
                  </w:pPr>
                  <w:r>
                    <w:rPr>
                      <w:rFonts w:cs="TTEDt00"/>
                      <w:sz w:val="16"/>
                      <w:szCs w:val="16"/>
                    </w:rPr>
                    <w:t>200-018-0</w:t>
                  </w:r>
                </w:p>
              </w:tc>
              <w:tc>
                <w:tcPr>
                  <w:tcW w:w="1845" w:type="dxa"/>
                </w:tcPr>
                <w:p w:rsidR="00D263C4" w:rsidRPr="002E5202" w:rsidRDefault="00466787" w:rsidP="00A753AD">
                  <w:pPr>
                    <w:autoSpaceDE w:val="0"/>
                    <w:autoSpaceDN w:val="0"/>
                    <w:adjustRightInd w:val="0"/>
                    <w:rPr>
                      <w:rFonts w:cs="TTEDt00"/>
                      <w:sz w:val="16"/>
                      <w:szCs w:val="16"/>
                    </w:rPr>
                  </w:pPr>
                  <w:r>
                    <w:rPr>
                      <w:rFonts w:cs="TTEDt00"/>
                      <w:sz w:val="16"/>
                      <w:szCs w:val="16"/>
                    </w:rPr>
                    <w:t>Xi; R38</w:t>
                  </w:r>
                </w:p>
                <w:p w:rsidR="00D263C4" w:rsidRPr="002E5202" w:rsidRDefault="00466787" w:rsidP="00A753AD">
                  <w:pPr>
                    <w:autoSpaceDE w:val="0"/>
                    <w:autoSpaceDN w:val="0"/>
                    <w:adjustRightInd w:val="0"/>
                    <w:rPr>
                      <w:rFonts w:cs="TTEDt00"/>
                      <w:sz w:val="16"/>
                      <w:szCs w:val="16"/>
                    </w:rPr>
                  </w:pPr>
                  <w:r>
                    <w:rPr>
                      <w:rFonts w:cs="TTEDt00"/>
                      <w:sz w:val="16"/>
                      <w:szCs w:val="16"/>
                    </w:rPr>
                    <w:t>Xi; R41</w:t>
                  </w:r>
                </w:p>
                <w:p w:rsidR="001B6BF3" w:rsidRPr="002E5202" w:rsidRDefault="001B6BF3" w:rsidP="00466787">
                  <w:pPr>
                    <w:autoSpaceDE w:val="0"/>
                    <w:autoSpaceDN w:val="0"/>
                    <w:adjustRightInd w:val="0"/>
                    <w:rPr>
                      <w:sz w:val="16"/>
                      <w:szCs w:val="16"/>
                    </w:rPr>
                  </w:pPr>
                </w:p>
              </w:tc>
              <w:tc>
                <w:tcPr>
                  <w:tcW w:w="2041" w:type="dxa"/>
                </w:tcPr>
                <w:p w:rsidR="00466787" w:rsidRPr="002E5202" w:rsidRDefault="00466787" w:rsidP="00466787">
                  <w:pPr>
                    <w:autoSpaceDE w:val="0"/>
                    <w:autoSpaceDN w:val="0"/>
                    <w:adjustRightInd w:val="0"/>
                    <w:rPr>
                      <w:rFonts w:cs="TTEDt00"/>
                      <w:sz w:val="16"/>
                      <w:szCs w:val="16"/>
                    </w:rPr>
                  </w:pPr>
                  <w:r w:rsidRPr="002E5202">
                    <w:rPr>
                      <w:rFonts w:cs="TTEDt00"/>
                      <w:sz w:val="16"/>
                      <w:szCs w:val="16"/>
                    </w:rPr>
                    <w:t xml:space="preserve">Skin </w:t>
                  </w:r>
                  <w:proofErr w:type="spellStart"/>
                  <w:r w:rsidRPr="002E5202">
                    <w:rPr>
                      <w:rFonts w:cs="TTEDt00"/>
                      <w:sz w:val="16"/>
                      <w:szCs w:val="16"/>
                    </w:rPr>
                    <w:t>Irrit</w:t>
                  </w:r>
                  <w:proofErr w:type="spellEnd"/>
                  <w:r w:rsidRPr="002E5202">
                    <w:rPr>
                      <w:rFonts w:cs="TTEDt00"/>
                      <w:sz w:val="16"/>
                      <w:szCs w:val="16"/>
                    </w:rPr>
                    <w:t xml:space="preserve"> 2:</w:t>
                  </w:r>
                  <w:r>
                    <w:rPr>
                      <w:rFonts w:cs="TTEDt00"/>
                      <w:sz w:val="16"/>
                      <w:szCs w:val="16"/>
                    </w:rPr>
                    <w:t xml:space="preserve"> </w:t>
                  </w:r>
                  <w:r w:rsidRPr="002E5202">
                    <w:rPr>
                      <w:rFonts w:cs="TTEDt00"/>
                      <w:sz w:val="16"/>
                      <w:szCs w:val="16"/>
                    </w:rPr>
                    <w:t>H315;</w:t>
                  </w:r>
                </w:p>
                <w:p w:rsidR="00466787" w:rsidRPr="002E5202" w:rsidRDefault="00466787" w:rsidP="00466787">
                  <w:pPr>
                    <w:autoSpaceDE w:val="0"/>
                    <w:autoSpaceDN w:val="0"/>
                    <w:adjustRightInd w:val="0"/>
                    <w:rPr>
                      <w:rFonts w:cs="TTEDt00"/>
                      <w:sz w:val="16"/>
                      <w:szCs w:val="16"/>
                    </w:rPr>
                  </w:pPr>
                  <w:r>
                    <w:rPr>
                      <w:rFonts w:cs="TTEDt00"/>
                      <w:sz w:val="16"/>
                      <w:szCs w:val="16"/>
                    </w:rPr>
                    <w:t xml:space="preserve">Eye Dam 1: </w:t>
                  </w:r>
                  <w:r w:rsidRPr="002E5202">
                    <w:rPr>
                      <w:rFonts w:cs="TTEDt00"/>
                      <w:sz w:val="16"/>
                      <w:szCs w:val="16"/>
                    </w:rPr>
                    <w:t>H318; Aquatic</w:t>
                  </w:r>
                </w:p>
                <w:p w:rsidR="00A12593" w:rsidRPr="002E5202" w:rsidRDefault="00A12593" w:rsidP="00466787">
                  <w:pPr>
                    <w:rPr>
                      <w:sz w:val="16"/>
                      <w:szCs w:val="16"/>
                    </w:rPr>
                  </w:pPr>
                </w:p>
              </w:tc>
              <w:tc>
                <w:tcPr>
                  <w:tcW w:w="2041" w:type="dxa"/>
                </w:tcPr>
                <w:p w:rsidR="001B6BF3" w:rsidRPr="002E5202" w:rsidRDefault="00466787" w:rsidP="00A753AD">
                  <w:pPr>
                    <w:rPr>
                      <w:sz w:val="16"/>
                      <w:szCs w:val="16"/>
                    </w:rPr>
                  </w:pPr>
                  <w:r>
                    <w:rPr>
                      <w:rFonts w:cs="TTEDt00"/>
                      <w:sz w:val="16"/>
                      <w:szCs w:val="16"/>
                    </w:rPr>
                    <w:t>&lt;0.2</w:t>
                  </w:r>
                  <w:r w:rsidR="00D263C4" w:rsidRPr="002E5202">
                    <w:rPr>
                      <w:rFonts w:cs="TTEDt00"/>
                      <w:sz w:val="16"/>
                      <w:szCs w:val="16"/>
                    </w:rPr>
                    <w:t>%</w:t>
                  </w:r>
                </w:p>
              </w:tc>
            </w:tr>
          </w:tbl>
          <w:p w:rsidR="001B6BF3" w:rsidRPr="00F877CD" w:rsidRDefault="001B6BF3" w:rsidP="00A753AD"/>
        </w:tc>
      </w:tr>
      <w:tr w:rsidR="001B6BF3" w:rsidTr="00085C6F">
        <w:tc>
          <w:tcPr>
            <w:tcW w:w="704" w:type="dxa"/>
          </w:tcPr>
          <w:p w:rsidR="001B6BF3" w:rsidRPr="00F877CD" w:rsidRDefault="001B6BF3" w:rsidP="00A753AD"/>
        </w:tc>
        <w:tc>
          <w:tcPr>
            <w:tcW w:w="4394" w:type="dxa"/>
          </w:tcPr>
          <w:p w:rsidR="001B6BF3" w:rsidRPr="00F877CD" w:rsidRDefault="001B6BF3" w:rsidP="00A753AD"/>
        </w:tc>
        <w:tc>
          <w:tcPr>
            <w:tcW w:w="5332" w:type="dxa"/>
          </w:tcPr>
          <w:p w:rsidR="001B6BF3" w:rsidRPr="00F877CD" w:rsidRDefault="001B6BF3" w:rsidP="00A753AD"/>
        </w:tc>
      </w:tr>
      <w:tr w:rsidR="00B2374A" w:rsidTr="00085C6F">
        <w:tc>
          <w:tcPr>
            <w:tcW w:w="10430" w:type="dxa"/>
            <w:gridSpan w:val="3"/>
          </w:tcPr>
          <w:p w:rsidR="00B2374A" w:rsidRPr="002E5202" w:rsidRDefault="00B2374A" w:rsidP="00A753AD">
            <w:pPr>
              <w:widowControl/>
              <w:rPr>
                <w:rFonts w:eastAsia="Times New Roman" w:cs="Tahoma"/>
                <w:lang w:val="en-GB"/>
              </w:rPr>
            </w:pPr>
            <w:r w:rsidRPr="002E5202">
              <w:rPr>
                <w:rFonts w:eastAsia="Times New Roman" w:cs="Tahoma"/>
                <w:lang w:val="en-GB"/>
              </w:rPr>
              <w:t>For the full text of the R-phrases mentioned in this section, see Section 16</w:t>
            </w:r>
          </w:p>
        </w:tc>
      </w:tr>
      <w:tr w:rsidR="00B2374A" w:rsidTr="00085C6F">
        <w:tc>
          <w:tcPr>
            <w:tcW w:w="10430" w:type="dxa"/>
            <w:gridSpan w:val="3"/>
          </w:tcPr>
          <w:p w:rsidR="00B2374A" w:rsidRPr="002E5202" w:rsidRDefault="00B2374A" w:rsidP="00A753AD">
            <w:pPr>
              <w:widowControl/>
              <w:rPr>
                <w:rFonts w:eastAsia="Times New Roman" w:cs="Tahoma"/>
                <w:lang w:val="en-GB"/>
              </w:rPr>
            </w:pPr>
            <w:r w:rsidRPr="002E5202">
              <w:rPr>
                <w:rFonts w:eastAsia="Times New Roman" w:cs="Tahoma"/>
                <w:lang w:val="en-GB"/>
              </w:rPr>
              <w:t>For the full text of the H-statements mentioned in this section, see Section 16</w:t>
            </w:r>
          </w:p>
        </w:tc>
      </w:tr>
      <w:tr w:rsidR="001B6BF3" w:rsidTr="00085C6F">
        <w:tc>
          <w:tcPr>
            <w:tcW w:w="704" w:type="dxa"/>
          </w:tcPr>
          <w:p w:rsidR="001B6BF3" w:rsidRDefault="001B6BF3" w:rsidP="00A753AD"/>
          <w:p w:rsidR="00524DFE" w:rsidRDefault="00524DFE" w:rsidP="00A753AD"/>
          <w:p w:rsidR="00524DFE" w:rsidRDefault="00524DFE" w:rsidP="00A753AD"/>
          <w:p w:rsidR="00524DFE" w:rsidRDefault="00524DFE" w:rsidP="00A753AD"/>
          <w:p w:rsidR="00524DFE" w:rsidRDefault="00524DFE" w:rsidP="00A753AD"/>
          <w:p w:rsidR="00524DFE" w:rsidRDefault="00524DFE" w:rsidP="00A753AD"/>
          <w:p w:rsidR="00524DFE" w:rsidRDefault="00524DFE" w:rsidP="00A753AD"/>
          <w:p w:rsidR="00524DFE" w:rsidRDefault="00524DFE" w:rsidP="00A753AD"/>
          <w:p w:rsidR="00524DFE" w:rsidRPr="002E5202" w:rsidRDefault="00524DFE" w:rsidP="00A753AD"/>
        </w:tc>
        <w:tc>
          <w:tcPr>
            <w:tcW w:w="4394" w:type="dxa"/>
          </w:tcPr>
          <w:p w:rsidR="001B6BF3" w:rsidRPr="002E5202" w:rsidRDefault="001B6BF3" w:rsidP="00A753AD"/>
        </w:tc>
        <w:tc>
          <w:tcPr>
            <w:tcW w:w="5332" w:type="dxa"/>
          </w:tcPr>
          <w:p w:rsidR="001B6BF3" w:rsidRPr="002E5202" w:rsidRDefault="001B6BF3" w:rsidP="00A753AD"/>
        </w:tc>
      </w:tr>
      <w:tr w:rsidR="003547AE" w:rsidTr="00085C6F">
        <w:tc>
          <w:tcPr>
            <w:tcW w:w="10430" w:type="dxa"/>
            <w:gridSpan w:val="3"/>
          </w:tcPr>
          <w:p w:rsidR="003547AE" w:rsidRPr="002E5202" w:rsidRDefault="003547AE" w:rsidP="00A753AD">
            <w:pPr>
              <w:rPr>
                <w:b/>
              </w:rPr>
            </w:pPr>
            <w:r w:rsidRPr="002E5202">
              <w:rPr>
                <w:b/>
                <w:color w:val="0070C0"/>
              </w:rPr>
              <w:lastRenderedPageBreak/>
              <w:t>SECTION 4: FIRST AID MEASURES</w:t>
            </w:r>
          </w:p>
        </w:tc>
      </w:tr>
      <w:tr w:rsidR="008E1899" w:rsidTr="00085C6F">
        <w:tc>
          <w:tcPr>
            <w:tcW w:w="704" w:type="dxa"/>
          </w:tcPr>
          <w:p w:rsidR="008E1899" w:rsidRPr="002E5202" w:rsidRDefault="008E1899" w:rsidP="00A753AD"/>
        </w:tc>
        <w:tc>
          <w:tcPr>
            <w:tcW w:w="4394" w:type="dxa"/>
          </w:tcPr>
          <w:p w:rsidR="008E1899" w:rsidRPr="002E5202" w:rsidRDefault="008E1899" w:rsidP="00A753AD"/>
        </w:tc>
        <w:tc>
          <w:tcPr>
            <w:tcW w:w="5332" w:type="dxa"/>
          </w:tcPr>
          <w:p w:rsidR="008E1899" w:rsidRPr="002E5202" w:rsidRDefault="008E1899" w:rsidP="00A753AD"/>
        </w:tc>
      </w:tr>
      <w:tr w:rsidR="008E1899" w:rsidTr="00085C6F">
        <w:tc>
          <w:tcPr>
            <w:tcW w:w="704" w:type="dxa"/>
          </w:tcPr>
          <w:p w:rsidR="008E1899" w:rsidRPr="002E5202" w:rsidRDefault="003547AE" w:rsidP="00A753AD">
            <w:r w:rsidRPr="002E5202">
              <w:t>4.1</w:t>
            </w:r>
          </w:p>
        </w:tc>
        <w:tc>
          <w:tcPr>
            <w:tcW w:w="4394" w:type="dxa"/>
          </w:tcPr>
          <w:p w:rsidR="008E1899" w:rsidRPr="002E5202" w:rsidRDefault="003547AE" w:rsidP="00A753AD">
            <w:r w:rsidRPr="002E5202">
              <w:rPr>
                <w:color w:val="0070C0"/>
              </w:rPr>
              <w:t>Description of first aid measures</w:t>
            </w:r>
          </w:p>
        </w:tc>
        <w:tc>
          <w:tcPr>
            <w:tcW w:w="5332" w:type="dxa"/>
          </w:tcPr>
          <w:p w:rsidR="008E1899" w:rsidRPr="002E5202" w:rsidRDefault="008E1899" w:rsidP="00A753AD"/>
        </w:tc>
      </w:tr>
      <w:tr w:rsidR="008E1899" w:rsidTr="00085C6F">
        <w:tc>
          <w:tcPr>
            <w:tcW w:w="704" w:type="dxa"/>
          </w:tcPr>
          <w:p w:rsidR="008E1899" w:rsidRPr="002E5202" w:rsidRDefault="008E1899" w:rsidP="00A753AD"/>
        </w:tc>
        <w:tc>
          <w:tcPr>
            <w:tcW w:w="4394" w:type="dxa"/>
          </w:tcPr>
          <w:p w:rsidR="008E1899" w:rsidRPr="002E5202" w:rsidRDefault="008E1899" w:rsidP="00A753AD"/>
        </w:tc>
        <w:tc>
          <w:tcPr>
            <w:tcW w:w="5332" w:type="dxa"/>
          </w:tcPr>
          <w:p w:rsidR="008E1899" w:rsidRPr="002E5202" w:rsidRDefault="008E1899" w:rsidP="00A753AD"/>
        </w:tc>
      </w:tr>
      <w:tr w:rsidR="008E1899" w:rsidTr="00085C6F">
        <w:tc>
          <w:tcPr>
            <w:tcW w:w="704" w:type="dxa"/>
          </w:tcPr>
          <w:p w:rsidR="008E1899" w:rsidRPr="002E5202" w:rsidRDefault="008E1899" w:rsidP="00A753AD"/>
        </w:tc>
        <w:tc>
          <w:tcPr>
            <w:tcW w:w="4394" w:type="dxa"/>
          </w:tcPr>
          <w:p w:rsidR="008E1899" w:rsidRPr="002E5202" w:rsidRDefault="003547AE" w:rsidP="00A753AD">
            <w:r w:rsidRPr="002E5202">
              <w:t>Inhalation:</w:t>
            </w:r>
          </w:p>
        </w:tc>
        <w:tc>
          <w:tcPr>
            <w:tcW w:w="5332" w:type="dxa"/>
          </w:tcPr>
          <w:p w:rsidR="008E1899" w:rsidRPr="002E5202" w:rsidRDefault="003547AE" w:rsidP="00A753AD">
            <w:r w:rsidRPr="002E5202">
              <w:t>IF INHALED:</w:t>
            </w:r>
            <w:r w:rsidR="00B2374A" w:rsidRPr="002E5202">
              <w:t xml:space="preserve"> Obtain medical </w:t>
            </w:r>
            <w:r w:rsidR="00791D85" w:rsidRPr="002E5202">
              <w:t>attention</w:t>
            </w:r>
            <w:r w:rsidR="00B2374A" w:rsidRPr="002E5202">
              <w:t xml:space="preserve"> for symptoms of difficulty of breathing</w:t>
            </w:r>
          </w:p>
        </w:tc>
      </w:tr>
      <w:tr w:rsidR="008E1899" w:rsidTr="00085C6F">
        <w:tc>
          <w:tcPr>
            <w:tcW w:w="704" w:type="dxa"/>
          </w:tcPr>
          <w:p w:rsidR="008E1899" w:rsidRPr="002E5202" w:rsidRDefault="008E1899" w:rsidP="00A753AD"/>
        </w:tc>
        <w:tc>
          <w:tcPr>
            <w:tcW w:w="4394" w:type="dxa"/>
          </w:tcPr>
          <w:p w:rsidR="008E1899" w:rsidRPr="002E5202" w:rsidRDefault="003547AE" w:rsidP="00A753AD">
            <w:r w:rsidRPr="002E5202">
              <w:t>Skin contact:</w:t>
            </w:r>
          </w:p>
        </w:tc>
        <w:tc>
          <w:tcPr>
            <w:tcW w:w="5332" w:type="dxa"/>
          </w:tcPr>
          <w:p w:rsidR="008E1899" w:rsidRPr="002E5202" w:rsidRDefault="003547AE" w:rsidP="00A753AD">
            <w:r w:rsidRPr="002E5202">
              <w:t>IF ON SKIN:</w:t>
            </w:r>
            <w:r w:rsidR="00B2374A" w:rsidRPr="002E5202">
              <w:t xml:space="preserve"> Rinse with plenty of water. </w:t>
            </w:r>
          </w:p>
        </w:tc>
      </w:tr>
      <w:tr w:rsidR="008E1899" w:rsidTr="00085C6F">
        <w:tc>
          <w:tcPr>
            <w:tcW w:w="704" w:type="dxa"/>
          </w:tcPr>
          <w:p w:rsidR="008E1899" w:rsidRPr="002E5202" w:rsidRDefault="008E1899" w:rsidP="00A753AD"/>
        </w:tc>
        <w:tc>
          <w:tcPr>
            <w:tcW w:w="4394" w:type="dxa"/>
          </w:tcPr>
          <w:p w:rsidR="008E1899" w:rsidRPr="002E5202" w:rsidRDefault="003547AE" w:rsidP="00A753AD">
            <w:r w:rsidRPr="002E5202">
              <w:t>Eye contact:</w:t>
            </w:r>
          </w:p>
        </w:tc>
        <w:tc>
          <w:tcPr>
            <w:tcW w:w="5332" w:type="dxa"/>
          </w:tcPr>
          <w:p w:rsidR="008E1899" w:rsidRPr="002E5202" w:rsidRDefault="003547AE" w:rsidP="00A753AD">
            <w:r w:rsidRPr="002E5202">
              <w:t>IF IN EYE:</w:t>
            </w:r>
            <w:r w:rsidR="00B2374A" w:rsidRPr="002E5202">
              <w:t xml:space="preserve"> Rinse with plenty of water.</w:t>
            </w:r>
          </w:p>
        </w:tc>
      </w:tr>
      <w:tr w:rsidR="008E1899" w:rsidTr="00085C6F">
        <w:tc>
          <w:tcPr>
            <w:tcW w:w="704" w:type="dxa"/>
          </w:tcPr>
          <w:p w:rsidR="008E1899" w:rsidRPr="002E5202" w:rsidRDefault="008E1899" w:rsidP="00A753AD"/>
        </w:tc>
        <w:tc>
          <w:tcPr>
            <w:tcW w:w="4394" w:type="dxa"/>
          </w:tcPr>
          <w:p w:rsidR="008E1899" w:rsidRPr="002E5202" w:rsidRDefault="003547AE" w:rsidP="00A753AD">
            <w:r w:rsidRPr="002E5202">
              <w:t>Ingestion:</w:t>
            </w:r>
          </w:p>
        </w:tc>
        <w:tc>
          <w:tcPr>
            <w:tcW w:w="5332" w:type="dxa"/>
          </w:tcPr>
          <w:p w:rsidR="008E1899" w:rsidRPr="002E5202" w:rsidRDefault="003547AE" w:rsidP="00A753AD">
            <w:r w:rsidRPr="002E5202">
              <w:t>IF SWALLOWED:</w:t>
            </w:r>
            <w:r w:rsidR="00B2374A" w:rsidRPr="002E5202">
              <w:t xml:space="preserve"> Rinse mouth. Get medical </w:t>
            </w:r>
            <w:r w:rsidR="00791D85" w:rsidRPr="002E5202">
              <w:t>attention</w:t>
            </w:r>
            <w:r w:rsidR="00B2374A" w:rsidRPr="002E5202">
              <w:t xml:space="preserve"> if symptoms occur.</w:t>
            </w:r>
          </w:p>
        </w:tc>
      </w:tr>
      <w:tr w:rsidR="008E1899" w:rsidTr="00085C6F">
        <w:tc>
          <w:tcPr>
            <w:tcW w:w="704" w:type="dxa"/>
          </w:tcPr>
          <w:p w:rsidR="008E1899" w:rsidRPr="00F877CD" w:rsidRDefault="008E1899" w:rsidP="00A753AD"/>
        </w:tc>
        <w:tc>
          <w:tcPr>
            <w:tcW w:w="4394" w:type="dxa"/>
          </w:tcPr>
          <w:p w:rsidR="00B2374A" w:rsidRPr="00F877CD" w:rsidRDefault="00B2374A" w:rsidP="00A753AD"/>
        </w:tc>
        <w:tc>
          <w:tcPr>
            <w:tcW w:w="5332" w:type="dxa"/>
          </w:tcPr>
          <w:p w:rsidR="008E1899" w:rsidRPr="00F877CD" w:rsidRDefault="008E1899" w:rsidP="00A753AD"/>
        </w:tc>
      </w:tr>
      <w:tr w:rsidR="008E1899" w:rsidTr="00085C6F">
        <w:tc>
          <w:tcPr>
            <w:tcW w:w="704" w:type="dxa"/>
          </w:tcPr>
          <w:p w:rsidR="008E1899" w:rsidRPr="00F877CD" w:rsidRDefault="003547AE" w:rsidP="00A753AD">
            <w:r>
              <w:t>4.2</w:t>
            </w:r>
          </w:p>
        </w:tc>
        <w:tc>
          <w:tcPr>
            <w:tcW w:w="4394" w:type="dxa"/>
          </w:tcPr>
          <w:p w:rsidR="008E1899" w:rsidRPr="00F877CD" w:rsidRDefault="003547AE" w:rsidP="00A753AD">
            <w:r w:rsidRPr="0058025E">
              <w:rPr>
                <w:color w:val="0070C0"/>
              </w:rPr>
              <w:t>Most important symptoms and effects, both acute and delayed</w:t>
            </w:r>
          </w:p>
        </w:tc>
        <w:tc>
          <w:tcPr>
            <w:tcW w:w="5332" w:type="dxa"/>
          </w:tcPr>
          <w:p w:rsidR="008E1899" w:rsidRPr="00F877CD" w:rsidRDefault="00B2374A" w:rsidP="00A753AD">
            <w:r>
              <w:t>See section 11 for more detailed information on health effects and symptoms.</w:t>
            </w:r>
          </w:p>
        </w:tc>
      </w:tr>
      <w:tr w:rsidR="008E1899" w:rsidTr="00085C6F">
        <w:tc>
          <w:tcPr>
            <w:tcW w:w="704" w:type="dxa"/>
          </w:tcPr>
          <w:p w:rsidR="008E1899" w:rsidRPr="00F877CD" w:rsidRDefault="008E1899" w:rsidP="00A753AD"/>
        </w:tc>
        <w:tc>
          <w:tcPr>
            <w:tcW w:w="4394" w:type="dxa"/>
          </w:tcPr>
          <w:p w:rsidR="008E1899" w:rsidRPr="00F877CD" w:rsidRDefault="008E1899" w:rsidP="00A753AD"/>
        </w:tc>
        <w:tc>
          <w:tcPr>
            <w:tcW w:w="5332" w:type="dxa"/>
          </w:tcPr>
          <w:p w:rsidR="008E1899" w:rsidRPr="00F877CD" w:rsidRDefault="008E1899" w:rsidP="00A753AD"/>
        </w:tc>
      </w:tr>
      <w:tr w:rsidR="008E1899" w:rsidTr="00085C6F">
        <w:tc>
          <w:tcPr>
            <w:tcW w:w="704" w:type="dxa"/>
          </w:tcPr>
          <w:p w:rsidR="008E1899" w:rsidRPr="00F877CD" w:rsidRDefault="003547AE" w:rsidP="00A753AD">
            <w:r>
              <w:t>4.3</w:t>
            </w:r>
          </w:p>
        </w:tc>
        <w:tc>
          <w:tcPr>
            <w:tcW w:w="4394" w:type="dxa"/>
          </w:tcPr>
          <w:p w:rsidR="008E1899" w:rsidRPr="00F877CD" w:rsidRDefault="003547AE" w:rsidP="00A753AD">
            <w:r w:rsidRPr="0058025E">
              <w:rPr>
                <w:color w:val="0070C0"/>
              </w:rPr>
              <w:t>Indication of any immediate medical attention and special treatment needed</w:t>
            </w:r>
          </w:p>
        </w:tc>
        <w:tc>
          <w:tcPr>
            <w:tcW w:w="5332" w:type="dxa"/>
          </w:tcPr>
          <w:p w:rsidR="008E1899" w:rsidRPr="00F877CD" w:rsidRDefault="00B2374A" w:rsidP="00A753AD">
            <w:r>
              <w:t>Treat symptomatically.</w:t>
            </w:r>
          </w:p>
        </w:tc>
      </w:tr>
      <w:tr w:rsidR="008E1899" w:rsidTr="00085C6F">
        <w:tc>
          <w:tcPr>
            <w:tcW w:w="704" w:type="dxa"/>
          </w:tcPr>
          <w:p w:rsidR="008E1899" w:rsidRPr="00F877CD" w:rsidRDefault="008E1899" w:rsidP="00A753AD"/>
        </w:tc>
        <w:tc>
          <w:tcPr>
            <w:tcW w:w="4394" w:type="dxa"/>
          </w:tcPr>
          <w:p w:rsidR="008E1899" w:rsidRPr="00F877CD" w:rsidRDefault="008E1899" w:rsidP="00A753AD"/>
        </w:tc>
        <w:tc>
          <w:tcPr>
            <w:tcW w:w="5332" w:type="dxa"/>
          </w:tcPr>
          <w:p w:rsidR="008E1899" w:rsidRPr="00F877CD" w:rsidRDefault="008E1899" w:rsidP="00A753AD"/>
        </w:tc>
      </w:tr>
      <w:tr w:rsidR="003547AE" w:rsidTr="00085C6F">
        <w:tc>
          <w:tcPr>
            <w:tcW w:w="10430" w:type="dxa"/>
            <w:gridSpan w:val="3"/>
          </w:tcPr>
          <w:p w:rsidR="003547AE" w:rsidRPr="0058025E" w:rsidRDefault="003547AE" w:rsidP="00A753AD">
            <w:pPr>
              <w:rPr>
                <w:b/>
              </w:rPr>
            </w:pPr>
            <w:r w:rsidRPr="0058025E">
              <w:rPr>
                <w:b/>
                <w:color w:val="0070C0"/>
              </w:rPr>
              <w:t>SECTION 5: FIREFIGHTING MEASURES</w:t>
            </w:r>
          </w:p>
        </w:tc>
      </w:tr>
      <w:tr w:rsidR="008E1899" w:rsidTr="00085C6F">
        <w:tc>
          <w:tcPr>
            <w:tcW w:w="704" w:type="dxa"/>
          </w:tcPr>
          <w:p w:rsidR="008E1899" w:rsidRPr="00F877CD" w:rsidRDefault="008E1899" w:rsidP="00A753AD"/>
        </w:tc>
        <w:tc>
          <w:tcPr>
            <w:tcW w:w="4394" w:type="dxa"/>
          </w:tcPr>
          <w:p w:rsidR="008E1899" w:rsidRPr="00F877CD" w:rsidRDefault="008E1899" w:rsidP="00A753AD"/>
        </w:tc>
        <w:tc>
          <w:tcPr>
            <w:tcW w:w="5332" w:type="dxa"/>
          </w:tcPr>
          <w:p w:rsidR="008E1899" w:rsidRPr="00F877CD" w:rsidRDefault="008E1899" w:rsidP="00A753AD"/>
        </w:tc>
      </w:tr>
      <w:tr w:rsidR="008E1899" w:rsidTr="00085C6F">
        <w:tc>
          <w:tcPr>
            <w:tcW w:w="704" w:type="dxa"/>
          </w:tcPr>
          <w:p w:rsidR="008E1899" w:rsidRPr="00F877CD" w:rsidRDefault="003547AE" w:rsidP="00A753AD">
            <w:r>
              <w:t>5.1</w:t>
            </w:r>
          </w:p>
        </w:tc>
        <w:tc>
          <w:tcPr>
            <w:tcW w:w="4394" w:type="dxa"/>
          </w:tcPr>
          <w:p w:rsidR="008E1899" w:rsidRPr="00F877CD" w:rsidRDefault="003547AE" w:rsidP="00A753AD">
            <w:r w:rsidRPr="0058025E">
              <w:rPr>
                <w:color w:val="0070C0"/>
              </w:rPr>
              <w:t>Extinguishing media</w:t>
            </w:r>
          </w:p>
        </w:tc>
        <w:tc>
          <w:tcPr>
            <w:tcW w:w="5332" w:type="dxa"/>
          </w:tcPr>
          <w:p w:rsidR="008E1899" w:rsidRPr="00F877CD" w:rsidRDefault="008E1899" w:rsidP="00A753AD"/>
        </w:tc>
      </w:tr>
      <w:tr w:rsidR="008E1899" w:rsidTr="00085C6F">
        <w:tc>
          <w:tcPr>
            <w:tcW w:w="704" w:type="dxa"/>
          </w:tcPr>
          <w:p w:rsidR="008E1899" w:rsidRPr="00F877CD" w:rsidRDefault="008E1899" w:rsidP="00A753AD"/>
        </w:tc>
        <w:tc>
          <w:tcPr>
            <w:tcW w:w="4394" w:type="dxa"/>
          </w:tcPr>
          <w:p w:rsidR="008E1899" w:rsidRPr="00F877CD" w:rsidRDefault="008E1899" w:rsidP="00A753AD"/>
        </w:tc>
        <w:tc>
          <w:tcPr>
            <w:tcW w:w="5332" w:type="dxa"/>
          </w:tcPr>
          <w:p w:rsidR="008E1899" w:rsidRPr="00F877CD" w:rsidRDefault="008E1899" w:rsidP="00A753AD"/>
        </w:tc>
      </w:tr>
      <w:tr w:rsidR="008E1899" w:rsidTr="00085C6F">
        <w:tc>
          <w:tcPr>
            <w:tcW w:w="704" w:type="dxa"/>
          </w:tcPr>
          <w:p w:rsidR="008E1899" w:rsidRPr="00F877CD" w:rsidRDefault="008E1899" w:rsidP="00A753AD"/>
        </w:tc>
        <w:tc>
          <w:tcPr>
            <w:tcW w:w="4394" w:type="dxa"/>
          </w:tcPr>
          <w:p w:rsidR="008E1899" w:rsidRPr="00F877CD" w:rsidRDefault="003547AE" w:rsidP="00A753AD">
            <w:r>
              <w:t>Suitable extinguishing media:</w:t>
            </w:r>
          </w:p>
        </w:tc>
        <w:tc>
          <w:tcPr>
            <w:tcW w:w="5332" w:type="dxa"/>
          </w:tcPr>
          <w:p w:rsidR="008E1899" w:rsidRPr="00B2374A" w:rsidRDefault="00B2374A" w:rsidP="00A753AD">
            <w:pPr>
              <w:widowControl/>
              <w:autoSpaceDE w:val="0"/>
              <w:autoSpaceDN w:val="0"/>
              <w:adjustRightInd w:val="0"/>
              <w:rPr>
                <w:rFonts w:ascii="Tahoma" w:eastAsia="Times New Roman" w:hAnsi="Tahoma" w:cs="Tahoma"/>
                <w:color w:val="000000"/>
                <w:sz w:val="20"/>
                <w:szCs w:val="20"/>
              </w:rPr>
            </w:pPr>
            <w:r w:rsidRPr="00B2374A">
              <w:rPr>
                <w:rFonts w:ascii="Tahoma" w:eastAsia="Times New Roman" w:hAnsi="Tahoma" w:cs="Tahoma"/>
                <w:color w:val="000000"/>
                <w:sz w:val="20"/>
                <w:szCs w:val="20"/>
              </w:rPr>
              <w:t xml:space="preserve">In the event of fire, use specifically suitable extinguishing agents appropriate for the surrounding fire. </w:t>
            </w:r>
          </w:p>
        </w:tc>
      </w:tr>
      <w:tr w:rsidR="0058025E" w:rsidTr="00085C6F">
        <w:tc>
          <w:tcPr>
            <w:tcW w:w="704" w:type="dxa"/>
          </w:tcPr>
          <w:p w:rsidR="0058025E" w:rsidRPr="00F877CD" w:rsidRDefault="0058025E" w:rsidP="00A753AD"/>
        </w:tc>
        <w:tc>
          <w:tcPr>
            <w:tcW w:w="4394" w:type="dxa"/>
          </w:tcPr>
          <w:p w:rsidR="0058025E" w:rsidRDefault="0058025E" w:rsidP="00A753AD"/>
        </w:tc>
        <w:tc>
          <w:tcPr>
            <w:tcW w:w="5332" w:type="dxa"/>
          </w:tcPr>
          <w:p w:rsidR="0058025E" w:rsidRDefault="0058025E" w:rsidP="00A753AD"/>
        </w:tc>
      </w:tr>
      <w:tr w:rsidR="008E1899" w:rsidTr="00085C6F">
        <w:tc>
          <w:tcPr>
            <w:tcW w:w="704" w:type="dxa"/>
          </w:tcPr>
          <w:p w:rsidR="008E1899" w:rsidRPr="00F877CD" w:rsidRDefault="008E1899" w:rsidP="00A753AD"/>
        </w:tc>
        <w:tc>
          <w:tcPr>
            <w:tcW w:w="4394" w:type="dxa"/>
          </w:tcPr>
          <w:p w:rsidR="008E1899" w:rsidRPr="00F877CD" w:rsidRDefault="003547AE" w:rsidP="00A753AD">
            <w:r>
              <w:t>Unsuitable extinguishing media:</w:t>
            </w:r>
          </w:p>
        </w:tc>
        <w:tc>
          <w:tcPr>
            <w:tcW w:w="5332" w:type="dxa"/>
          </w:tcPr>
          <w:p w:rsidR="008E1899" w:rsidRPr="00F877CD" w:rsidRDefault="00B2374A" w:rsidP="00A753AD">
            <w:r>
              <w:t>None known.</w:t>
            </w:r>
          </w:p>
        </w:tc>
      </w:tr>
      <w:tr w:rsidR="008E1899" w:rsidTr="00085C6F">
        <w:tc>
          <w:tcPr>
            <w:tcW w:w="704" w:type="dxa"/>
          </w:tcPr>
          <w:p w:rsidR="008E1899" w:rsidRPr="00F877CD" w:rsidRDefault="008E1899" w:rsidP="00A753AD"/>
        </w:tc>
        <w:tc>
          <w:tcPr>
            <w:tcW w:w="4394" w:type="dxa"/>
          </w:tcPr>
          <w:p w:rsidR="008E1899" w:rsidRPr="00F877CD" w:rsidRDefault="008E1899" w:rsidP="00A753AD"/>
        </w:tc>
        <w:tc>
          <w:tcPr>
            <w:tcW w:w="5332" w:type="dxa"/>
          </w:tcPr>
          <w:p w:rsidR="008E1899" w:rsidRPr="00F877CD" w:rsidRDefault="008E1899" w:rsidP="00A753AD"/>
        </w:tc>
      </w:tr>
      <w:tr w:rsidR="008E1899" w:rsidTr="00085C6F">
        <w:tc>
          <w:tcPr>
            <w:tcW w:w="704" w:type="dxa"/>
          </w:tcPr>
          <w:p w:rsidR="008E1899" w:rsidRPr="00F877CD" w:rsidRDefault="003547AE" w:rsidP="00A753AD">
            <w:r>
              <w:t>5.2</w:t>
            </w:r>
          </w:p>
        </w:tc>
        <w:tc>
          <w:tcPr>
            <w:tcW w:w="4394" w:type="dxa"/>
          </w:tcPr>
          <w:p w:rsidR="008E1899" w:rsidRPr="00F877CD" w:rsidRDefault="003547AE" w:rsidP="00A753AD">
            <w:r w:rsidRPr="0058025E">
              <w:rPr>
                <w:color w:val="0070C0"/>
              </w:rPr>
              <w:t>Special hazard arising from the substance or mixture</w:t>
            </w:r>
          </w:p>
        </w:tc>
        <w:tc>
          <w:tcPr>
            <w:tcW w:w="5332" w:type="dxa"/>
          </w:tcPr>
          <w:p w:rsidR="008E1899" w:rsidRPr="00F877CD" w:rsidRDefault="008E1899" w:rsidP="00A753AD"/>
        </w:tc>
      </w:tr>
      <w:tr w:rsidR="008E1899" w:rsidTr="00085C6F">
        <w:tc>
          <w:tcPr>
            <w:tcW w:w="704" w:type="dxa"/>
          </w:tcPr>
          <w:p w:rsidR="008E1899" w:rsidRPr="00F877CD" w:rsidRDefault="008E1899" w:rsidP="00A753AD"/>
        </w:tc>
        <w:tc>
          <w:tcPr>
            <w:tcW w:w="4394" w:type="dxa"/>
          </w:tcPr>
          <w:p w:rsidR="008E1899" w:rsidRPr="00F877CD" w:rsidRDefault="008E1899" w:rsidP="00A753AD"/>
        </w:tc>
        <w:tc>
          <w:tcPr>
            <w:tcW w:w="5332" w:type="dxa"/>
          </w:tcPr>
          <w:p w:rsidR="008E1899" w:rsidRPr="00F877CD" w:rsidRDefault="008E1899" w:rsidP="00A753AD"/>
        </w:tc>
      </w:tr>
      <w:tr w:rsidR="008E1899" w:rsidTr="00085C6F">
        <w:tc>
          <w:tcPr>
            <w:tcW w:w="704" w:type="dxa"/>
          </w:tcPr>
          <w:p w:rsidR="008E1899" w:rsidRPr="00F877CD" w:rsidRDefault="008E1899" w:rsidP="00A753AD"/>
        </w:tc>
        <w:tc>
          <w:tcPr>
            <w:tcW w:w="4394" w:type="dxa"/>
          </w:tcPr>
          <w:p w:rsidR="008E1899" w:rsidRPr="00F877CD" w:rsidRDefault="003547AE" w:rsidP="00A753AD">
            <w:r>
              <w:t>Specific hazard during firefighting:</w:t>
            </w:r>
          </w:p>
        </w:tc>
        <w:tc>
          <w:tcPr>
            <w:tcW w:w="5332" w:type="dxa"/>
          </w:tcPr>
          <w:p w:rsidR="008E1899" w:rsidRPr="00F877CD" w:rsidRDefault="00B2374A" w:rsidP="00A753AD">
            <w:r>
              <w:t>Keep away from heat and source of ignition.</w:t>
            </w:r>
          </w:p>
        </w:tc>
      </w:tr>
      <w:tr w:rsidR="008E1899" w:rsidTr="00085C6F">
        <w:tc>
          <w:tcPr>
            <w:tcW w:w="704" w:type="dxa"/>
          </w:tcPr>
          <w:p w:rsidR="008E1899" w:rsidRPr="00F877CD" w:rsidRDefault="008E1899" w:rsidP="00A753AD"/>
        </w:tc>
        <w:tc>
          <w:tcPr>
            <w:tcW w:w="4394" w:type="dxa"/>
          </w:tcPr>
          <w:p w:rsidR="008E1899" w:rsidRPr="00F877CD" w:rsidRDefault="003547AE" w:rsidP="00A753AD">
            <w:r>
              <w:t>Hazardous combustion products:</w:t>
            </w:r>
          </w:p>
        </w:tc>
        <w:tc>
          <w:tcPr>
            <w:tcW w:w="5332" w:type="dxa"/>
          </w:tcPr>
          <w:p w:rsidR="008E1899" w:rsidRDefault="00B2374A" w:rsidP="00A753AD">
            <w:r>
              <w:t>Decomposition products may include the following materials:</w:t>
            </w:r>
          </w:p>
          <w:p w:rsidR="00B2374A" w:rsidRDefault="00B2374A" w:rsidP="00A753AD">
            <w:r>
              <w:t>Carbon oxides</w:t>
            </w:r>
          </w:p>
          <w:p w:rsidR="00B2374A" w:rsidRDefault="00B2374A" w:rsidP="00A753AD">
            <w:r>
              <w:t>Nitrogen oxides</w:t>
            </w:r>
          </w:p>
          <w:p w:rsidR="00B2374A" w:rsidRDefault="00B2374A" w:rsidP="00A753AD">
            <w:r>
              <w:t>Sulphur oxides</w:t>
            </w:r>
          </w:p>
          <w:p w:rsidR="00B2374A" w:rsidRPr="00F877CD" w:rsidRDefault="00B2374A" w:rsidP="00A753AD">
            <w:r>
              <w:t>Oxides of phosphorus</w:t>
            </w:r>
          </w:p>
        </w:tc>
      </w:tr>
      <w:tr w:rsidR="008E1899" w:rsidTr="00085C6F">
        <w:tc>
          <w:tcPr>
            <w:tcW w:w="704" w:type="dxa"/>
          </w:tcPr>
          <w:p w:rsidR="008E1899" w:rsidRPr="00F877CD" w:rsidRDefault="008E1899" w:rsidP="00A753AD"/>
        </w:tc>
        <w:tc>
          <w:tcPr>
            <w:tcW w:w="4394" w:type="dxa"/>
          </w:tcPr>
          <w:p w:rsidR="008E1899" w:rsidRPr="00F877CD" w:rsidRDefault="008E1899" w:rsidP="00A753AD"/>
        </w:tc>
        <w:tc>
          <w:tcPr>
            <w:tcW w:w="5332" w:type="dxa"/>
          </w:tcPr>
          <w:p w:rsidR="008E1899" w:rsidRPr="00F877CD" w:rsidRDefault="008E1899" w:rsidP="00A753AD"/>
        </w:tc>
      </w:tr>
      <w:tr w:rsidR="008E1899" w:rsidTr="00085C6F">
        <w:tc>
          <w:tcPr>
            <w:tcW w:w="704" w:type="dxa"/>
          </w:tcPr>
          <w:p w:rsidR="008E1899" w:rsidRPr="00F877CD" w:rsidRDefault="003547AE" w:rsidP="00A753AD">
            <w:r>
              <w:t>5.3</w:t>
            </w:r>
          </w:p>
        </w:tc>
        <w:tc>
          <w:tcPr>
            <w:tcW w:w="4394" w:type="dxa"/>
          </w:tcPr>
          <w:p w:rsidR="008E1899" w:rsidRPr="00F877CD" w:rsidRDefault="003547AE" w:rsidP="00A753AD">
            <w:r w:rsidRPr="0058025E">
              <w:rPr>
                <w:color w:val="0070C0"/>
              </w:rPr>
              <w:t>Advice for firefighters</w:t>
            </w:r>
          </w:p>
        </w:tc>
        <w:tc>
          <w:tcPr>
            <w:tcW w:w="5332" w:type="dxa"/>
          </w:tcPr>
          <w:p w:rsidR="008E1899" w:rsidRPr="00F877CD" w:rsidRDefault="008E1899" w:rsidP="00A753AD"/>
        </w:tc>
      </w:tr>
      <w:tr w:rsidR="008E1899" w:rsidTr="00085C6F">
        <w:tc>
          <w:tcPr>
            <w:tcW w:w="704" w:type="dxa"/>
          </w:tcPr>
          <w:p w:rsidR="008E1899" w:rsidRPr="00F877CD" w:rsidRDefault="008E1899" w:rsidP="00A753AD"/>
        </w:tc>
        <w:tc>
          <w:tcPr>
            <w:tcW w:w="4394" w:type="dxa"/>
          </w:tcPr>
          <w:p w:rsidR="008E1899" w:rsidRPr="00F877CD" w:rsidRDefault="008E1899" w:rsidP="00A753AD"/>
        </w:tc>
        <w:tc>
          <w:tcPr>
            <w:tcW w:w="5332" w:type="dxa"/>
          </w:tcPr>
          <w:p w:rsidR="008E1899" w:rsidRPr="00F877CD" w:rsidRDefault="008E1899" w:rsidP="00A753AD"/>
        </w:tc>
      </w:tr>
      <w:tr w:rsidR="008E1899" w:rsidTr="00085C6F">
        <w:tc>
          <w:tcPr>
            <w:tcW w:w="704" w:type="dxa"/>
          </w:tcPr>
          <w:p w:rsidR="008E1899" w:rsidRPr="00F877CD" w:rsidRDefault="008E1899" w:rsidP="00A753AD"/>
        </w:tc>
        <w:tc>
          <w:tcPr>
            <w:tcW w:w="4394" w:type="dxa"/>
          </w:tcPr>
          <w:p w:rsidR="008E1899" w:rsidRPr="00F877CD" w:rsidRDefault="003547AE" w:rsidP="00A753AD">
            <w:r>
              <w:t>Special protective equipment for firefighters</w:t>
            </w:r>
          </w:p>
        </w:tc>
        <w:tc>
          <w:tcPr>
            <w:tcW w:w="5332" w:type="dxa"/>
          </w:tcPr>
          <w:p w:rsidR="008E1899" w:rsidRPr="00F877CD" w:rsidRDefault="0098066C" w:rsidP="00A753AD">
            <w:r>
              <w:t>Use personal protective equipment</w:t>
            </w:r>
          </w:p>
        </w:tc>
      </w:tr>
      <w:tr w:rsidR="008E1899" w:rsidTr="00085C6F">
        <w:tc>
          <w:tcPr>
            <w:tcW w:w="704" w:type="dxa"/>
          </w:tcPr>
          <w:p w:rsidR="008E1899" w:rsidRDefault="008E1899" w:rsidP="00A753AD"/>
          <w:p w:rsidR="00524DFE" w:rsidRDefault="00524DFE" w:rsidP="00A753AD"/>
          <w:p w:rsidR="00524DFE" w:rsidRDefault="00524DFE" w:rsidP="00A753AD"/>
          <w:p w:rsidR="00524DFE" w:rsidRDefault="00524DFE" w:rsidP="00A753AD"/>
          <w:p w:rsidR="00524DFE" w:rsidRDefault="00524DFE" w:rsidP="00A753AD"/>
          <w:p w:rsidR="00524DFE" w:rsidRDefault="00524DFE" w:rsidP="00A753AD"/>
          <w:p w:rsidR="00524DFE" w:rsidRDefault="00524DFE" w:rsidP="00A753AD"/>
          <w:p w:rsidR="00524DFE" w:rsidRPr="00F877CD" w:rsidRDefault="00524DFE" w:rsidP="00A753AD"/>
        </w:tc>
        <w:tc>
          <w:tcPr>
            <w:tcW w:w="4394" w:type="dxa"/>
          </w:tcPr>
          <w:p w:rsidR="008E1899" w:rsidRPr="00F877CD" w:rsidRDefault="008E1899" w:rsidP="00A753AD"/>
        </w:tc>
        <w:tc>
          <w:tcPr>
            <w:tcW w:w="5332" w:type="dxa"/>
          </w:tcPr>
          <w:p w:rsidR="008E1899" w:rsidRPr="00F877CD" w:rsidRDefault="008E1899" w:rsidP="00A753AD"/>
        </w:tc>
      </w:tr>
      <w:tr w:rsidR="00CF30AF" w:rsidTr="00085C6F">
        <w:tc>
          <w:tcPr>
            <w:tcW w:w="10430" w:type="dxa"/>
            <w:gridSpan w:val="3"/>
          </w:tcPr>
          <w:p w:rsidR="00CF30AF" w:rsidRPr="0058025E" w:rsidRDefault="00CF30AF" w:rsidP="00A753AD">
            <w:pPr>
              <w:rPr>
                <w:b/>
              </w:rPr>
            </w:pPr>
            <w:r w:rsidRPr="0058025E">
              <w:rPr>
                <w:b/>
                <w:color w:val="0070C0"/>
              </w:rPr>
              <w:lastRenderedPageBreak/>
              <w:t>SECTION 6: ACCIDENTAL RELEASE MEASURES</w:t>
            </w:r>
          </w:p>
        </w:tc>
      </w:tr>
      <w:tr w:rsidR="008E1899" w:rsidTr="00085C6F">
        <w:tc>
          <w:tcPr>
            <w:tcW w:w="704" w:type="dxa"/>
          </w:tcPr>
          <w:p w:rsidR="008E1899" w:rsidRPr="00F877CD" w:rsidRDefault="008E1899" w:rsidP="00A753AD"/>
        </w:tc>
        <w:tc>
          <w:tcPr>
            <w:tcW w:w="4394" w:type="dxa"/>
          </w:tcPr>
          <w:p w:rsidR="008E1899" w:rsidRPr="00F877CD" w:rsidRDefault="008E1899" w:rsidP="00A753AD"/>
        </w:tc>
        <w:tc>
          <w:tcPr>
            <w:tcW w:w="5332" w:type="dxa"/>
          </w:tcPr>
          <w:p w:rsidR="008E1899" w:rsidRPr="00F877CD" w:rsidRDefault="008E1899" w:rsidP="00A753AD"/>
        </w:tc>
      </w:tr>
      <w:tr w:rsidR="008E1899" w:rsidTr="00085C6F">
        <w:tc>
          <w:tcPr>
            <w:tcW w:w="704" w:type="dxa"/>
          </w:tcPr>
          <w:p w:rsidR="008E1899" w:rsidRPr="00F877CD" w:rsidRDefault="00CF30AF" w:rsidP="00A753AD">
            <w:r>
              <w:t xml:space="preserve">6.1 </w:t>
            </w:r>
          </w:p>
        </w:tc>
        <w:tc>
          <w:tcPr>
            <w:tcW w:w="4394" w:type="dxa"/>
          </w:tcPr>
          <w:p w:rsidR="008E1899" w:rsidRPr="00C35F93" w:rsidRDefault="00CF30AF" w:rsidP="00A753AD">
            <w:r w:rsidRPr="00C35F93">
              <w:rPr>
                <w:rFonts w:cs="Tahoma"/>
                <w:bCs/>
                <w:color w:val="0070C0"/>
              </w:rPr>
              <w:t>Personal precautions, protective equipment and emergency procedures</w:t>
            </w:r>
          </w:p>
        </w:tc>
        <w:tc>
          <w:tcPr>
            <w:tcW w:w="5332" w:type="dxa"/>
          </w:tcPr>
          <w:p w:rsidR="008E1899" w:rsidRPr="00F877CD" w:rsidRDefault="008E1899" w:rsidP="00A753AD"/>
        </w:tc>
      </w:tr>
      <w:tr w:rsidR="008E1899" w:rsidTr="00085C6F">
        <w:tc>
          <w:tcPr>
            <w:tcW w:w="704" w:type="dxa"/>
          </w:tcPr>
          <w:p w:rsidR="008E1899" w:rsidRPr="00F877CD" w:rsidRDefault="008E1899" w:rsidP="00A753AD"/>
        </w:tc>
        <w:tc>
          <w:tcPr>
            <w:tcW w:w="4394" w:type="dxa"/>
          </w:tcPr>
          <w:p w:rsidR="008E1899" w:rsidRPr="00F877CD" w:rsidRDefault="008E1899" w:rsidP="00A753AD"/>
        </w:tc>
        <w:tc>
          <w:tcPr>
            <w:tcW w:w="5332" w:type="dxa"/>
          </w:tcPr>
          <w:p w:rsidR="008E1899" w:rsidRPr="00F877CD" w:rsidRDefault="008E1899" w:rsidP="00A753AD"/>
        </w:tc>
      </w:tr>
      <w:tr w:rsidR="008E1899" w:rsidTr="00085C6F">
        <w:tc>
          <w:tcPr>
            <w:tcW w:w="704" w:type="dxa"/>
          </w:tcPr>
          <w:p w:rsidR="008E1899" w:rsidRPr="00F877CD" w:rsidRDefault="008E1899" w:rsidP="00A753AD"/>
        </w:tc>
        <w:tc>
          <w:tcPr>
            <w:tcW w:w="4394" w:type="dxa"/>
          </w:tcPr>
          <w:p w:rsidR="008E1899" w:rsidRPr="00F877CD" w:rsidRDefault="00CF30AF" w:rsidP="00A753AD">
            <w:r>
              <w:t>Advice for non-emergency personnel:</w:t>
            </w:r>
          </w:p>
        </w:tc>
        <w:tc>
          <w:tcPr>
            <w:tcW w:w="5332" w:type="dxa"/>
          </w:tcPr>
          <w:p w:rsidR="008E1899" w:rsidRPr="00F877CD" w:rsidRDefault="0098066C" w:rsidP="00A753AD">
            <w:r>
              <w:t>Ensure cleanup is conducted by trained personnel. Refer to protective measures listed in section 7 &amp; 8.</w:t>
            </w:r>
          </w:p>
        </w:tc>
      </w:tr>
      <w:tr w:rsidR="0058025E" w:rsidTr="00085C6F">
        <w:tc>
          <w:tcPr>
            <w:tcW w:w="704" w:type="dxa"/>
          </w:tcPr>
          <w:p w:rsidR="0058025E" w:rsidRPr="00F877CD" w:rsidRDefault="0058025E" w:rsidP="00A753AD"/>
        </w:tc>
        <w:tc>
          <w:tcPr>
            <w:tcW w:w="4394" w:type="dxa"/>
          </w:tcPr>
          <w:p w:rsidR="0058025E" w:rsidRDefault="0058025E" w:rsidP="00A753AD"/>
        </w:tc>
        <w:tc>
          <w:tcPr>
            <w:tcW w:w="5332" w:type="dxa"/>
          </w:tcPr>
          <w:p w:rsidR="0058025E" w:rsidRDefault="0058025E" w:rsidP="00A753AD"/>
        </w:tc>
      </w:tr>
      <w:tr w:rsidR="008E1899" w:rsidTr="00085C6F">
        <w:tc>
          <w:tcPr>
            <w:tcW w:w="704" w:type="dxa"/>
          </w:tcPr>
          <w:p w:rsidR="008E1899" w:rsidRPr="00F877CD" w:rsidRDefault="008E1899" w:rsidP="00A753AD"/>
        </w:tc>
        <w:tc>
          <w:tcPr>
            <w:tcW w:w="4394" w:type="dxa"/>
          </w:tcPr>
          <w:p w:rsidR="008E1899" w:rsidRPr="00F877CD" w:rsidRDefault="00CF30AF" w:rsidP="00A753AD">
            <w:r>
              <w:t>Advice for emergency responders:</w:t>
            </w:r>
          </w:p>
        </w:tc>
        <w:tc>
          <w:tcPr>
            <w:tcW w:w="5332" w:type="dxa"/>
          </w:tcPr>
          <w:p w:rsidR="008E1899" w:rsidRPr="00F877CD" w:rsidRDefault="0098066C" w:rsidP="00A753AD">
            <w:r>
              <w:t>If specialized clothing is required to deal with the spillage, take note of any information in section 8 on suitable and unsuitable materials.</w:t>
            </w:r>
          </w:p>
        </w:tc>
      </w:tr>
      <w:tr w:rsidR="008E1899" w:rsidTr="00085C6F">
        <w:tc>
          <w:tcPr>
            <w:tcW w:w="704" w:type="dxa"/>
          </w:tcPr>
          <w:p w:rsidR="008E1899" w:rsidRPr="00F877CD" w:rsidRDefault="008E1899" w:rsidP="00A753AD"/>
        </w:tc>
        <w:tc>
          <w:tcPr>
            <w:tcW w:w="4394" w:type="dxa"/>
          </w:tcPr>
          <w:p w:rsidR="0058025E" w:rsidRPr="00F877CD" w:rsidRDefault="0058025E" w:rsidP="00A753AD"/>
        </w:tc>
        <w:tc>
          <w:tcPr>
            <w:tcW w:w="5332" w:type="dxa"/>
          </w:tcPr>
          <w:p w:rsidR="008E1899" w:rsidRPr="00F877CD" w:rsidRDefault="008E1899" w:rsidP="00A753AD"/>
        </w:tc>
      </w:tr>
      <w:tr w:rsidR="008E1899" w:rsidTr="00085C6F">
        <w:tc>
          <w:tcPr>
            <w:tcW w:w="704" w:type="dxa"/>
          </w:tcPr>
          <w:p w:rsidR="008E1899" w:rsidRPr="00F877CD" w:rsidRDefault="00CF30AF" w:rsidP="00A753AD">
            <w:r>
              <w:t>6.2</w:t>
            </w:r>
          </w:p>
        </w:tc>
        <w:tc>
          <w:tcPr>
            <w:tcW w:w="4394" w:type="dxa"/>
          </w:tcPr>
          <w:p w:rsidR="008E1899" w:rsidRPr="00C35F93" w:rsidRDefault="00CF30AF" w:rsidP="00A753AD">
            <w:r w:rsidRPr="00C35F93">
              <w:rPr>
                <w:rFonts w:cs="Tahoma"/>
                <w:bCs/>
                <w:color w:val="0070C0"/>
              </w:rPr>
              <w:t>Environmental precautions</w:t>
            </w:r>
          </w:p>
        </w:tc>
        <w:tc>
          <w:tcPr>
            <w:tcW w:w="5332" w:type="dxa"/>
          </w:tcPr>
          <w:p w:rsidR="008E1899" w:rsidRPr="00F877CD" w:rsidRDefault="008E1899" w:rsidP="00A753AD"/>
        </w:tc>
      </w:tr>
      <w:tr w:rsidR="008E1899" w:rsidTr="00085C6F">
        <w:tc>
          <w:tcPr>
            <w:tcW w:w="704" w:type="dxa"/>
          </w:tcPr>
          <w:p w:rsidR="008E1899" w:rsidRPr="00F877CD" w:rsidRDefault="008E1899" w:rsidP="00A753AD"/>
        </w:tc>
        <w:tc>
          <w:tcPr>
            <w:tcW w:w="4394" w:type="dxa"/>
          </w:tcPr>
          <w:p w:rsidR="008E1899" w:rsidRPr="00F877CD" w:rsidRDefault="008E1899" w:rsidP="00A753AD"/>
        </w:tc>
        <w:tc>
          <w:tcPr>
            <w:tcW w:w="5332" w:type="dxa"/>
          </w:tcPr>
          <w:p w:rsidR="008E1899" w:rsidRPr="00F877CD" w:rsidRDefault="008E1899" w:rsidP="00A753AD"/>
        </w:tc>
      </w:tr>
      <w:tr w:rsidR="00CF30AF" w:rsidTr="00085C6F">
        <w:tc>
          <w:tcPr>
            <w:tcW w:w="704" w:type="dxa"/>
          </w:tcPr>
          <w:p w:rsidR="00CF30AF" w:rsidRPr="00F877CD" w:rsidRDefault="00CF30AF" w:rsidP="00A753AD"/>
        </w:tc>
        <w:tc>
          <w:tcPr>
            <w:tcW w:w="4394" w:type="dxa"/>
          </w:tcPr>
          <w:p w:rsidR="00CF30AF" w:rsidRPr="00F877CD" w:rsidRDefault="00CF30AF" w:rsidP="00A753AD">
            <w:r>
              <w:t>Environmental precautions:</w:t>
            </w:r>
          </w:p>
        </w:tc>
        <w:tc>
          <w:tcPr>
            <w:tcW w:w="5332" w:type="dxa"/>
          </w:tcPr>
          <w:p w:rsidR="00CF30AF" w:rsidRPr="00F877CD" w:rsidRDefault="0098066C" w:rsidP="00A753AD">
            <w:r>
              <w:t>Do not allow contact with soil, surface or ground water.</w:t>
            </w:r>
          </w:p>
        </w:tc>
      </w:tr>
      <w:tr w:rsidR="00CF30AF" w:rsidTr="00085C6F">
        <w:tc>
          <w:tcPr>
            <w:tcW w:w="704" w:type="dxa"/>
          </w:tcPr>
          <w:p w:rsidR="00CF30AF" w:rsidRPr="00F877CD" w:rsidRDefault="00CF30AF" w:rsidP="00A753AD"/>
        </w:tc>
        <w:tc>
          <w:tcPr>
            <w:tcW w:w="4394" w:type="dxa"/>
          </w:tcPr>
          <w:p w:rsidR="00CF30AF" w:rsidRPr="00F877CD" w:rsidRDefault="00CF30AF" w:rsidP="00A753AD"/>
        </w:tc>
        <w:tc>
          <w:tcPr>
            <w:tcW w:w="5332" w:type="dxa"/>
          </w:tcPr>
          <w:p w:rsidR="0098066C" w:rsidRDefault="0098066C" w:rsidP="00A753AD"/>
          <w:p w:rsidR="0098066C" w:rsidRPr="00F877CD" w:rsidRDefault="0098066C" w:rsidP="00A753AD"/>
        </w:tc>
      </w:tr>
      <w:tr w:rsidR="00CF30AF" w:rsidTr="00085C6F">
        <w:tc>
          <w:tcPr>
            <w:tcW w:w="704" w:type="dxa"/>
          </w:tcPr>
          <w:p w:rsidR="00CF30AF" w:rsidRPr="00F877CD" w:rsidRDefault="00CF30AF" w:rsidP="00A753AD">
            <w:r>
              <w:t>6.3</w:t>
            </w:r>
          </w:p>
        </w:tc>
        <w:tc>
          <w:tcPr>
            <w:tcW w:w="4394" w:type="dxa"/>
          </w:tcPr>
          <w:p w:rsidR="00CF30AF" w:rsidRPr="00C35F93" w:rsidRDefault="00CF30AF" w:rsidP="00A753AD">
            <w:r w:rsidRPr="00C35F93">
              <w:rPr>
                <w:rFonts w:cs="Tahoma"/>
                <w:bCs/>
                <w:color w:val="0070C0"/>
              </w:rPr>
              <w:t>Methods and material for containment and cleaning up</w:t>
            </w:r>
          </w:p>
        </w:tc>
        <w:tc>
          <w:tcPr>
            <w:tcW w:w="5332" w:type="dxa"/>
          </w:tcPr>
          <w:p w:rsidR="00CF30AF" w:rsidRPr="00F877CD" w:rsidRDefault="00CF30AF" w:rsidP="00A753AD"/>
        </w:tc>
      </w:tr>
      <w:tr w:rsidR="00CF30AF" w:rsidTr="00085C6F">
        <w:tc>
          <w:tcPr>
            <w:tcW w:w="704" w:type="dxa"/>
          </w:tcPr>
          <w:p w:rsidR="00CF30AF" w:rsidRPr="00F877CD" w:rsidRDefault="00CF30AF" w:rsidP="00A753AD"/>
        </w:tc>
        <w:tc>
          <w:tcPr>
            <w:tcW w:w="4394" w:type="dxa"/>
          </w:tcPr>
          <w:p w:rsidR="00CF30AF" w:rsidRPr="00F877CD" w:rsidRDefault="00CF30AF" w:rsidP="00A753AD"/>
        </w:tc>
        <w:tc>
          <w:tcPr>
            <w:tcW w:w="5332" w:type="dxa"/>
          </w:tcPr>
          <w:p w:rsidR="00CF30AF" w:rsidRPr="00F877CD" w:rsidRDefault="00CF30AF" w:rsidP="00A753AD"/>
        </w:tc>
      </w:tr>
      <w:tr w:rsidR="00CF30AF" w:rsidTr="00085C6F">
        <w:tc>
          <w:tcPr>
            <w:tcW w:w="704" w:type="dxa"/>
          </w:tcPr>
          <w:p w:rsidR="00CF30AF" w:rsidRPr="00F877CD" w:rsidRDefault="00CF30AF" w:rsidP="00A753AD"/>
        </w:tc>
        <w:tc>
          <w:tcPr>
            <w:tcW w:w="4394" w:type="dxa"/>
          </w:tcPr>
          <w:p w:rsidR="00CF30AF" w:rsidRPr="00F877CD" w:rsidRDefault="00CF30AF" w:rsidP="00A753AD">
            <w:r>
              <w:t>Methods for cleaning up:</w:t>
            </w:r>
          </w:p>
        </w:tc>
        <w:tc>
          <w:tcPr>
            <w:tcW w:w="5332" w:type="dxa"/>
          </w:tcPr>
          <w:p w:rsidR="00CF30AF" w:rsidRPr="00F877CD" w:rsidRDefault="0098066C" w:rsidP="00A753AD">
            <w:r>
              <w:t xml:space="preserve">Stop any leak if safe to do so. Contain </w:t>
            </w:r>
            <w:r w:rsidR="00791D85">
              <w:t>spillage</w:t>
            </w:r>
            <w:r>
              <w:t xml:space="preserve"> and then collect with </w:t>
            </w:r>
            <w:r w:rsidR="00791D85">
              <w:t>non-combustible</w:t>
            </w:r>
            <w:r>
              <w:t xml:space="preserve"> absorbent material and place in container for disposal according to local / national regulation (see section 13). </w:t>
            </w:r>
          </w:p>
        </w:tc>
      </w:tr>
      <w:tr w:rsidR="00CF30AF" w:rsidTr="00085C6F">
        <w:tc>
          <w:tcPr>
            <w:tcW w:w="704" w:type="dxa"/>
          </w:tcPr>
          <w:p w:rsidR="00CF30AF" w:rsidRPr="00F877CD" w:rsidRDefault="00CF30AF" w:rsidP="00A753AD"/>
        </w:tc>
        <w:tc>
          <w:tcPr>
            <w:tcW w:w="4394" w:type="dxa"/>
          </w:tcPr>
          <w:p w:rsidR="00CF30AF" w:rsidRPr="00F877CD" w:rsidRDefault="00CF30AF" w:rsidP="00A753AD"/>
        </w:tc>
        <w:tc>
          <w:tcPr>
            <w:tcW w:w="5332" w:type="dxa"/>
          </w:tcPr>
          <w:p w:rsidR="00CF30AF" w:rsidRPr="00F877CD" w:rsidRDefault="00CF30AF" w:rsidP="00A753AD"/>
        </w:tc>
      </w:tr>
      <w:tr w:rsidR="00CF30AF" w:rsidTr="00085C6F">
        <w:tc>
          <w:tcPr>
            <w:tcW w:w="704" w:type="dxa"/>
          </w:tcPr>
          <w:p w:rsidR="00CF30AF" w:rsidRPr="00F877CD" w:rsidRDefault="00CF30AF" w:rsidP="00A753AD">
            <w:r>
              <w:t>6.4</w:t>
            </w:r>
          </w:p>
        </w:tc>
        <w:tc>
          <w:tcPr>
            <w:tcW w:w="4394" w:type="dxa"/>
          </w:tcPr>
          <w:p w:rsidR="00CF30AF" w:rsidRPr="00F877CD" w:rsidRDefault="00CF30AF" w:rsidP="00A753AD">
            <w:r w:rsidRPr="00C35F93">
              <w:rPr>
                <w:color w:val="0070C0"/>
              </w:rPr>
              <w:t>Reference to other sections</w:t>
            </w:r>
          </w:p>
        </w:tc>
        <w:tc>
          <w:tcPr>
            <w:tcW w:w="5332" w:type="dxa"/>
          </w:tcPr>
          <w:p w:rsidR="00CF30AF" w:rsidRPr="00F877CD" w:rsidRDefault="00CF30AF" w:rsidP="00A753AD"/>
        </w:tc>
      </w:tr>
      <w:tr w:rsidR="00C35F93" w:rsidTr="00085C6F">
        <w:tc>
          <w:tcPr>
            <w:tcW w:w="704" w:type="dxa"/>
          </w:tcPr>
          <w:p w:rsidR="00C35F93" w:rsidRDefault="00C35F93" w:rsidP="00A753AD"/>
        </w:tc>
        <w:tc>
          <w:tcPr>
            <w:tcW w:w="4394" w:type="dxa"/>
          </w:tcPr>
          <w:p w:rsidR="00C35F93" w:rsidRDefault="00C35F93" w:rsidP="00A753AD"/>
        </w:tc>
        <w:tc>
          <w:tcPr>
            <w:tcW w:w="5332" w:type="dxa"/>
          </w:tcPr>
          <w:p w:rsidR="00C35F93" w:rsidRPr="00F877CD" w:rsidRDefault="00C35F93" w:rsidP="00A753AD"/>
        </w:tc>
      </w:tr>
      <w:tr w:rsidR="00C35F93" w:rsidTr="00085C6F">
        <w:tc>
          <w:tcPr>
            <w:tcW w:w="704" w:type="dxa"/>
          </w:tcPr>
          <w:p w:rsidR="00C35F93" w:rsidRPr="00F877CD" w:rsidRDefault="00C35F93" w:rsidP="00A753AD"/>
        </w:tc>
        <w:tc>
          <w:tcPr>
            <w:tcW w:w="9726" w:type="dxa"/>
            <w:gridSpan w:val="2"/>
          </w:tcPr>
          <w:p w:rsidR="00C35F93" w:rsidRPr="00F877CD" w:rsidRDefault="00C35F93" w:rsidP="00A753AD">
            <w:r>
              <w:t>See section 1 for emergency contact information</w:t>
            </w:r>
          </w:p>
        </w:tc>
      </w:tr>
      <w:tr w:rsidR="00C35F93" w:rsidTr="00085C6F">
        <w:tc>
          <w:tcPr>
            <w:tcW w:w="704" w:type="dxa"/>
          </w:tcPr>
          <w:p w:rsidR="00C35F93" w:rsidRPr="00F877CD" w:rsidRDefault="00C35F93" w:rsidP="00A753AD"/>
        </w:tc>
        <w:tc>
          <w:tcPr>
            <w:tcW w:w="9726" w:type="dxa"/>
            <w:gridSpan w:val="2"/>
          </w:tcPr>
          <w:p w:rsidR="00C35F93" w:rsidRPr="00F877CD" w:rsidRDefault="00C35F93" w:rsidP="00A753AD">
            <w:r>
              <w:t>For personal protection see section 8</w:t>
            </w:r>
          </w:p>
        </w:tc>
      </w:tr>
      <w:tr w:rsidR="00C35F93" w:rsidTr="00085C6F">
        <w:tc>
          <w:tcPr>
            <w:tcW w:w="704" w:type="dxa"/>
          </w:tcPr>
          <w:p w:rsidR="00C35F93" w:rsidRPr="00F877CD" w:rsidRDefault="00C35F93" w:rsidP="00A753AD"/>
        </w:tc>
        <w:tc>
          <w:tcPr>
            <w:tcW w:w="9726" w:type="dxa"/>
            <w:gridSpan w:val="2"/>
          </w:tcPr>
          <w:p w:rsidR="00C35F93" w:rsidRPr="00F877CD" w:rsidRDefault="00C35F93" w:rsidP="00A753AD">
            <w:r>
              <w:t>See section 13 for additional waste treatment information.</w:t>
            </w:r>
          </w:p>
        </w:tc>
      </w:tr>
      <w:tr w:rsidR="00CF30AF" w:rsidTr="00085C6F">
        <w:tc>
          <w:tcPr>
            <w:tcW w:w="704" w:type="dxa"/>
          </w:tcPr>
          <w:p w:rsidR="00CF30AF" w:rsidRPr="00F877CD" w:rsidRDefault="00CF30AF" w:rsidP="00A753AD"/>
        </w:tc>
        <w:tc>
          <w:tcPr>
            <w:tcW w:w="4394" w:type="dxa"/>
          </w:tcPr>
          <w:p w:rsidR="00CF30AF" w:rsidRPr="00F877CD" w:rsidRDefault="00CF30AF" w:rsidP="00A753AD"/>
        </w:tc>
        <w:tc>
          <w:tcPr>
            <w:tcW w:w="5332" w:type="dxa"/>
          </w:tcPr>
          <w:p w:rsidR="00CF30AF" w:rsidRPr="00F877CD" w:rsidRDefault="00CF30AF" w:rsidP="00A753AD"/>
        </w:tc>
      </w:tr>
      <w:tr w:rsidR="00C35F93" w:rsidTr="00085C6F">
        <w:tc>
          <w:tcPr>
            <w:tcW w:w="10430" w:type="dxa"/>
            <w:gridSpan w:val="3"/>
          </w:tcPr>
          <w:p w:rsidR="00C35F93" w:rsidRPr="0058025E" w:rsidRDefault="00C35F93" w:rsidP="00A753AD">
            <w:pPr>
              <w:rPr>
                <w:b/>
              </w:rPr>
            </w:pPr>
            <w:r w:rsidRPr="0058025E">
              <w:rPr>
                <w:b/>
                <w:color w:val="0070C0"/>
              </w:rPr>
              <w:t>SECTION 7: HANDLING &amp; STORAGE</w:t>
            </w:r>
          </w:p>
        </w:tc>
      </w:tr>
      <w:tr w:rsidR="00CF30AF" w:rsidTr="00085C6F">
        <w:tc>
          <w:tcPr>
            <w:tcW w:w="704" w:type="dxa"/>
          </w:tcPr>
          <w:p w:rsidR="00CF30AF" w:rsidRPr="00F877CD" w:rsidRDefault="00CF30AF" w:rsidP="00A753AD"/>
        </w:tc>
        <w:tc>
          <w:tcPr>
            <w:tcW w:w="4394" w:type="dxa"/>
          </w:tcPr>
          <w:p w:rsidR="00CF30AF" w:rsidRPr="00F877CD" w:rsidRDefault="00CF30AF" w:rsidP="00A753AD"/>
        </w:tc>
        <w:tc>
          <w:tcPr>
            <w:tcW w:w="5332" w:type="dxa"/>
          </w:tcPr>
          <w:p w:rsidR="00CF30AF" w:rsidRPr="00F877CD" w:rsidRDefault="00CF30AF" w:rsidP="00A753AD"/>
        </w:tc>
      </w:tr>
      <w:tr w:rsidR="00CF30AF" w:rsidTr="00085C6F">
        <w:tc>
          <w:tcPr>
            <w:tcW w:w="704" w:type="dxa"/>
          </w:tcPr>
          <w:p w:rsidR="00CF30AF" w:rsidRPr="00F877CD" w:rsidRDefault="00C35F93" w:rsidP="00A753AD">
            <w:r>
              <w:t>7.1</w:t>
            </w:r>
          </w:p>
        </w:tc>
        <w:tc>
          <w:tcPr>
            <w:tcW w:w="4394" w:type="dxa"/>
          </w:tcPr>
          <w:p w:rsidR="00CF30AF" w:rsidRPr="00F877CD" w:rsidRDefault="00C35F93" w:rsidP="00A753AD">
            <w:r w:rsidRPr="0058025E">
              <w:rPr>
                <w:color w:val="0070C0"/>
              </w:rPr>
              <w:t>Precautions for safe handling</w:t>
            </w:r>
          </w:p>
        </w:tc>
        <w:tc>
          <w:tcPr>
            <w:tcW w:w="5332" w:type="dxa"/>
          </w:tcPr>
          <w:p w:rsidR="00CF30AF" w:rsidRPr="00F877CD" w:rsidRDefault="00CF30AF" w:rsidP="00A753AD"/>
        </w:tc>
      </w:tr>
      <w:tr w:rsidR="00CF30AF" w:rsidTr="00085C6F">
        <w:tc>
          <w:tcPr>
            <w:tcW w:w="704" w:type="dxa"/>
          </w:tcPr>
          <w:p w:rsidR="00CF30AF" w:rsidRPr="00F877CD" w:rsidRDefault="00CF30AF" w:rsidP="00A753AD"/>
        </w:tc>
        <w:tc>
          <w:tcPr>
            <w:tcW w:w="4394" w:type="dxa"/>
          </w:tcPr>
          <w:p w:rsidR="00CF30AF" w:rsidRPr="00F877CD" w:rsidRDefault="00CF30AF" w:rsidP="00A753AD"/>
        </w:tc>
        <w:tc>
          <w:tcPr>
            <w:tcW w:w="5332" w:type="dxa"/>
          </w:tcPr>
          <w:p w:rsidR="00CF30AF" w:rsidRPr="00F877CD" w:rsidRDefault="00CF30AF" w:rsidP="00A753AD"/>
        </w:tc>
      </w:tr>
      <w:tr w:rsidR="00CF30AF" w:rsidTr="00085C6F">
        <w:tc>
          <w:tcPr>
            <w:tcW w:w="704" w:type="dxa"/>
          </w:tcPr>
          <w:p w:rsidR="00CF30AF" w:rsidRPr="00F877CD" w:rsidRDefault="00CF30AF" w:rsidP="00A753AD"/>
        </w:tc>
        <w:tc>
          <w:tcPr>
            <w:tcW w:w="4394" w:type="dxa"/>
          </w:tcPr>
          <w:p w:rsidR="00CF30AF" w:rsidRPr="00F877CD" w:rsidRDefault="00C35F93" w:rsidP="00A753AD">
            <w:r>
              <w:t>Advice on safe handling:</w:t>
            </w:r>
          </w:p>
        </w:tc>
        <w:tc>
          <w:tcPr>
            <w:tcW w:w="5332" w:type="dxa"/>
          </w:tcPr>
          <w:p w:rsidR="00CF30AF" w:rsidRPr="00F877CD" w:rsidRDefault="0098066C" w:rsidP="00A753AD">
            <w:r>
              <w:t>Wash hands thoroughly after use.</w:t>
            </w:r>
          </w:p>
        </w:tc>
      </w:tr>
      <w:tr w:rsidR="00CF30AF" w:rsidTr="00085C6F">
        <w:tc>
          <w:tcPr>
            <w:tcW w:w="704" w:type="dxa"/>
          </w:tcPr>
          <w:p w:rsidR="00CF30AF" w:rsidRPr="00F877CD" w:rsidRDefault="00CF30AF" w:rsidP="00A753AD"/>
        </w:tc>
        <w:tc>
          <w:tcPr>
            <w:tcW w:w="4394" w:type="dxa"/>
          </w:tcPr>
          <w:p w:rsidR="00CF30AF" w:rsidRPr="00F877CD" w:rsidRDefault="00CF30AF" w:rsidP="00A753AD"/>
        </w:tc>
        <w:tc>
          <w:tcPr>
            <w:tcW w:w="5332" w:type="dxa"/>
          </w:tcPr>
          <w:p w:rsidR="00CF30AF" w:rsidRPr="00F877CD" w:rsidRDefault="00CF30AF" w:rsidP="00A753AD"/>
        </w:tc>
      </w:tr>
      <w:tr w:rsidR="00CF30AF" w:rsidTr="00085C6F">
        <w:tc>
          <w:tcPr>
            <w:tcW w:w="704" w:type="dxa"/>
          </w:tcPr>
          <w:p w:rsidR="00CF30AF" w:rsidRPr="00F877CD" w:rsidRDefault="00CF30AF" w:rsidP="00A753AD"/>
        </w:tc>
        <w:tc>
          <w:tcPr>
            <w:tcW w:w="4394" w:type="dxa"/>
          </w:tcPr>
          <w:p w:rsidR="00CF30AF" w:rsidRPr="00F877CD" w:rsidRDefault="00C35F93" w:rsidP="00A753AD">
            <w:r>
              <w:t>Hygiene measures:</w:t>
            </w:r>
          </w:p>
        </w:tc>
        <w:tc>
          <w:tcPr>
            <w:tcW w:w="5332" w:type="dxa"/>
          </w:tcPr>
          <w:p w:rsidR="00CF30AF" w:rsidRPr="00F877CD" w:rsidRDefault="0098066C" w:rsidP="00A753AD">
            <w:r>
              <w:t>Handle in accordance with good industrial hygiene and safety practice. Wash face, hands and any exposed skin thoroughly after handling.</w:t>
            </w:r>
          </w:p>
        </w:tc>
      </w:tr>
      <w:tr w:rsidR="00CF30AF" w:rsidTr="00085C6F">
        <w:tc>
          <w:tcPr>
            <w:tcW w:w="704" w:type="dxa"/>
          </w:tcPr>
          <w:p w:rsidR="00CF30AF" w:rsidRPr="00F877CD" w:rsidRDefault="00CF30AF" w:rsidP="00A753AD"/>
        </w:tc>
        <w:tc>
          <w:tcPr>
            <w:tcW w:w="4394" w:type="dxa"/>
          </w:tcPr>
          <w:p w:rsidR="00CF30AF" w:rsidRDefault="00CF30AF" w:rsidP="00A753AD"/>
          <w:p w:rsidR="00524DFE" w:rsidRDefault="00524DFE" w:rsidP="00A753AD"/>
          <w:p w:rsidR="00524DFE" w:rsidRDefault="00524DFE" w:rsidP="00A753AD"/>
          <w:p w:rsidR="002A0029" w:rsidRDefault="002A0029" w:rsidP="00A753AD"/>
          <w:p w:rsidR="002A0029" w:rsidRDefault="002A0029" w:rsidP="00A753AD"/>
          <w:p w:rsidR="002A0029" w:rsidRDefault="002A0029" w:rsidP="00A753AD"/>
          <w:p w:rsidR="00524DFE" w:rsidRPr="00F877CD" w:rsidRDefault="00524DFE" w:rsidP="00A753AD"/>
        </w:tc>
        <w:tc>
          <w:tcPr>
            <w:tcW w:w="5332" w:type="dxa"/>
          </w:tcPr>
          <w:p w:rsidR="00CF30AF" w:rsidRPr="00F877CD" w:rsidRDefault="00CF30AF" w:rsidP="00A753AD"/>
        </w:tc>
      </w:tr>
      <w:tr w:rsidR="00CF30AF" w:rsidTr="00085C6F">
        <w:tc>
          <w:tcPr>
            <w:tcW w:w="704" w:type="dxa"/>
          </w:tcPr>
          <w:p w:rsidR="00CF30AF" w:rsidRPr="00F877CD" w:rsidRDefault="00C35F93" w:rsidP="00A753AD">
            <w:r>
              <w:lastRenderedPageBreak/>
              <w:t>7.2</w:t>
            </w:r>
          </w:p>
        </w:tc>
        <w:tc>
          <w:tcPr>
            <w:tcW w:w="4394" w:type="dxa"/>
          </w:tcPr>
          <w:p w:rsidR="00CF30AF" w:rsidRPr="00F877CD" w:rsidRDefault="00C35F93" w:rsidP="00A753AD">
            <w:r w:rsidRPr="00C35F93">
              <w:rPr>
                <w:color w:val="0070C0"/>
              </w:rPr>
              <w:t>Conditions for safe storage, including any incompatibilities</w:t>
            </w:r>
          </w:p>
        </w:tc>
        <w:tc>
          <w:tcPr>
            <w:tcW w:w="5332" w:type="dxa"/>
          </w:tcPr>
          <w:p w:rsidR="00CF30AF" w:rsidRPr="00F877CD" w:rsidRDefault="00CF30AF" w:rsidP="00A753AD"/>
        </w:tc>
      </w:tr>
      <w:tr w:rsidR="00CF30AF" w:rsidTr="00085C6F">
        <w:tc>
          <w:tcPr>
            <w:tcW w:w="704" w:type="dxa"/>
          </w:tcPr>
          <w:p w:rsidR="00CF30AF" w:rsidRPr="00F877CD" w:rsidRDefault="00CF30AF" w:rsidP="00A753AD"/>
        </w:tc>
        <w:tc>
          <w:tcPr>
            <w:tcW w:w="4394" w:type="dxa"/>
          </w:tcPr>
          <w:p w:rsidR="00CF30AF" w:rsidRPr="00F877CD" w:rsidRDefault="00CF30AF" w:rsidP="00A753AD"/>
        </w:tc>
        <w:tc>
          <w:tcPr>
            <w:tcW w:w="5332" w:type="dxa"/>
          </w:tcPr>
          <w:p w:rsidR="00CF30AF" w:rsidRPr="00F877CD" w:rsidRDefault="00CF30AF" w:rsidP="00A753AD"/>
        </w:tc>
      </w:tr>
      <w:tr w:rsidR="00CF30AF" w:rsidTr="00085C6F">
        <w:tc>
          <w:tcPr>
            <w:tcW w:w="704" w:type="dxa"/>
          </w:tcPr>
          <w:p w:rsidR="00CF30AF" w:rsidRPr="00F877CD" w:rsidRDefault="00CF30AF" w:rsidP="00A753AD"/>
        </w:tc>
        <w:tc>
          <w:tcPr>
            <w:tcW w:w="4394" w:type="dxa"/>
          </w:tcPr>
          <w:p w:rsidR="00CF30AF" w:rsidRPr="00F877CD" w:rsidRDefault="00C35F93" w:rsidP="00A753AD">
            <w:r>
              <w:t>Requirements for storage areas and containers:</w:t>
            </w:r>
          </w:p>
        </w:tc>
        <w:tc>
          <w:tcPr>
            <w:tcW w:w="5332" w:type="dxa"/>
          </w:tcPr>
          <w:p w:rsidR="00CF30AF" w:rsidRPr="00F877CD" w:rsidRDefault="0098066C" w:rsidP="00A753AD">
            <w:r>
              <w:t>Keep away from oxidizing agents. Keep out of reach of children. Keep container tightly closed.</w:t>
            </w:r>
          </w:p>
        </w:tc>
      </w:tr>
      <w:tr w:rsidR="00CF30AF" w:rsidTr="00085C6F">
        <w:tc>
          <w:tcPr>
            <w:tcW w:w="704" w:type="dxa"/>
          </w:tcPr>
          <w:p w:rsidR="00CF30AF" w:rsidRPr="00F877CD" w:rsidRDefault="00CF30AF" w:rsidP="00A753AD"/>
        </w:tc>
        <w:tc>
          <w:tcPr>
            <w:tcW w:w="4394" w:type="dxa"/>
          </w:tcPr>
          <w:p w:rsidR="00CF30AF" w:rsidRPr="00F877CD" w:rsidRDefault="00C35F93" w:rsidP="00A753AD">
            <w:r>
              <w:t>Storage temperature:</w:t>
            </w:r>
          </w:p>
        </w:tc>
        <w:tc>
          <w:tcPr>
            <w:tcW w:w="5332" w:type="dxa"/>
          </w:tcPr>
          <w:p w:rsidR="00CF30AF" w:rsidRPr="00F877CD" w:rsidRDefault="00304A03" w:rsidP="00A753AD">
            <w:r>
              <w:t>0°C to 40°C</w:t>
            </w:r>
          </w:p>
        </w:tc>
      </w:tr>
      <w:tr w:rsidR="00CF30AF" w:rsidTr="00085C6F">
        <w:tc>
          <w:tcPr>
            <w:tcW w:w="704" w:type="dxa"/>
          </w:tcPr>
          <w:p w:rsidR="00CF30AF" w:rsidRPr="00F877CD" w:rsidRDefault="00CF30AF" w:rsidP="00A753AD"/>
        </w:tc>
        <w:tc>
          <w:tcPr>
            <w:tcW w:w="4394" w:type="dxa"/>
          </w:tcPr>
          <w:p w:rsidR="00CF30AF" w:rsidRPr="00F877CD" w:rsidRDefault="00CF30AF" w:rsidP="00A753AD"/>
        </w:tc>
        <w:tc>
          <w:tcPr>
            <w:tcW w:w="5332" w:type="dxa"/>
          </w:tcPr>
          <w:p w:rsidR="00CF30AF" w:rsidRPr="00F877CD" w:rsidRDefault="00CF30AF" w:rsidP="00A753AD"/>
        </w:tc>
      </w:tr>
      <w:tr w:rsidR="00CF30AF" w:rsidTr="00085C6F">
        <w:tc>
          <w:tcPr>
            <w:tcW w:w="704" w:type="dxa"/>
          </w:tcPr>
          <w:p w:rsidR="00CF30AF" w:rsidRPr="00F877CD" w:rsidRDefault="00C35F93" w:rsidP="00A753AD">
            <w:r>
              <w:t>7.3</w:t>
            </w:r>
          </w:p>
        </w:tc>
        <w:tc>
          <w:tcPr>
            <w:tcW w:w="4394" w:type="dxa"/>
          </w:tcPr>
          <w:p w:rsidR="00CF30AF" w:rsidRPr="00F877CD" w:rsidRDefault="00C35F93" w:rsidP="00A753AD">
            <w:r w:rsidRPr="00C35F93">
              <w:rPr>
                <w:color w:val="0070C0"/>
              </w:rPr>
              <w:t>Specific end uses</w:t>
            </w:r>
          </w:p>
        </w:tc>
        <w:tc>
          <w:tcPr>
            <w:tcW w:w="5332" w:type="dxa"/>
          </w:tcPr>
          <w:p w:rsidR="00CF30AF" w:rsidRPr="00F877CD" w:rsidRDefault="00CF30AF" w:rsidP="00A753AD"/>
        </w:tc>
      </w:tr>
      <w:tr w:rsidR="00CF30AF" w:rsidTr="00085C6F">
        <w:tc>
          <w:tcPr>
            <w:tcW w:w="704" w:type="dxa"/>
          </w:tcPr>
          <w:p w:rsidR="00CF30AF" w:rsidRPr="00F877CD" w:rsidRDefault="00CF30AF" w:rsidP="00A753AD"/>
        </w:tc>
        <w:tc>
          <w:tcPr>
            <w:tcW w:w="4394" w:type="dxa"/>
          </w:tcPr>
          <w:p w:rsidR="00CF30AF" w:rsidRPr="00F877CD" w:rsidRDefault="00CF30AF" w:rsidP="00A753AD"/>
        </w:tc>
        <w:tc>
          <w:tcPr>
            <w:tcW w:w="5332" w:type="dxa"/>
          </w:tcPr>
          <w:p w:rsidR="00CF30AF" w:rsidRPr="00F877CD" w:rsidRDefault="00CF30AF" w:rsidP="00A753AD"/>
        </w:tc>
      </w:tr>
      <w:tr w:rsidR="00CF30AF" w:rsidTr="00085C6F">
        <w:tc>
          <w:tcPr>
            <w:tcW w:w="704" w:type="dxa"/>
          </w:tcPr>
          <w:p w:rsidR="00CF30AF" w:rsidRPr="00F877CD" w:rsidRDefault="00CF30AF" w:rsidP="00A753AD"/>
        </w:tc>
        <w:tc>
          <w:tcPr>
            <w:tcW w:w="4394" w:type="dxa"/>
          </w:tcPr>
          <w:p w:rsidR="00CF30AF" w:rsidRPr="00F877CD" w:rsidRDefault="00C35F93" w:rsidP="00A753AD">
            <w:r>
              <w:t>Specific use(s):</w:t>
            </w:r>
          </w:p>
        </w:tc>
        <w:tc>
          <w:tcPr>
            <w:tcW w:w="5332" w:type="dxa"/>
          </w:tcPr>
          <w:p w:rsidR="00CF30AF" w:rsidRPr="00F877CD" w:rsidRDefault="00304A03" w:rsidP="00A753AD">
            <w:r>
              <w:t>Wet wipe. Manual process for cleaning.</w:t>
            </w:r>
          </w:p>
        </w:tc>
      </w:tr>
      <w:tr w:rsidR="00CF30AF" w:rsidTr="00085C6F">
        <w:tc>
          <w:tcPr>
            <w:tcW w:w="704" w:type="dxa"/>
          </w:tcPr>
          <w:p w:rsidR="00CF30AF" w:rsidRPr="00F877CD" w:rsidRDefault="00CF30AF" w:rsidP="00A753AD"/>
        </w:tc>
        <w:tc>
          <w:tcPr>
            <w:tcW w:w="4394" w:type="dxa"/>
          </w:tcPr>
          <w:p w:rsidR="00ED467B" w:rsidRPr="00F877CD" w:rsidRDefault="00ED467B" w:rsidP="00A753AD"/>
        </w:tc>
        <w:tc>
          <w:tcPr>
            <w:tcW w:w="5332" w:type="dxa"/>
          </w:tcPr>
          <w:p w:rsidR="00CF30AF" w:rsidRPr="00F877CD" w:rsidRDefault="00CF30AF" w:rsidP="00A753AD"/>
        </w:tc>
      </w:tr>
      <w:tr w:rsidR="00C35F93" w:rsidTr="00085C6F">
        <w:tc>
          <w:tcPr>
            <w:tcW w:w="10430" w:type="dxa"/>
            <w:gridSpan w:val="3"/>
          </w:tcPr>
          <w:p w:rsidR="00C35F93" w:rsidRPr="0058025E" w:rsidRDefault="00C35F93" w:rsidP="00A753AD">
            <w:pPr>
              <w:rPr>
                <w:b/>
              </w:rPr>
            </w:pPr>
            <w:r w:rsidRPr="0058025E">
              <w:rPr>
                <w:b/>
                <w:color w:val="0070C0"/>
              </w:rPr>
              <w:t>SECTION 8: EXPOSURE CONTROL/PERSONAL PROTECTION</w:t>
            </w:r>
          </w:p>
        </w:tc>
      </w:tr>
      <w:tr w:rsidR="00CF30AF" w:rsidTr="00085C6F">
        <w:tc>
          <w:tcPr>
            <w:tcW w:w="704" w:type="dxa"/>
          </w:tcPr>
          <w:p w:rsidR="00CF30AF" w:rsidRPr="00F877CD" w:rsidRDefault="00CF30AF" w:rsidP="00A753AD"/>
        </w:tc>
        <w:tc>
          <w:tcPr>
            <w:tcW w:w="4394" w:type="dxa"/>
          </w:tcPr>
          <w:p w:rsidR="00CF30AF" w:rsidRPr="00F877CD" w:rsidRDefault="00CF30AF" w:rsidP="00A753AD"/>
        </w:tc>
        <w:tc>
          <w:tcPr>
            <w:tcW w:w="5332" w:type="dxa"/>
          </w:tcPr>
          <w:p w:rsidR="00CF30AF" w:rsidRPr="00F877CD" w:rsidRDefault="00CF30AF" w:rsidP="00A753AD"/>
        </w:tc>
      </w:tr>
      <w:tr w:rsidR="00CF30AF" w:rsidTr="00085C6F">
        <w:tc>
          <w:tcPr>
            <w:tcW w:w="704" w:type="dxa"/>
          </w:tcPr>
          <w:p w:rsidR="00CF30AF" w:rsidRPr="00F877CD" w:rsidRDefault="00583A28" w:rsidP="00A753AD">
            <w:r>
              <w:t>8.1</w:t>
            </w:r>
          </w:p>
        </w:tc>
        <w:tc>
          <w:tcPr>
            <w:tcW w:w="4394" w:type="dxa"/>
          </w:tcPr>
          <w:p w:rsidR="00CF30AF" w:rsidRPr="00F877CD" w:rsidRDefault="00583A28" w:rsidP="00A753AD">
            <w:r w:rsidRPr="0058025E">
              <w:rPr>
                <w:color w:val="0070C0"/>
              </w:rPr>
              <w:t>Control parameters</w:t>
            </w:r>
          </w:p>
        </w:tc>
        <w:tc>
          <w:tcPr>
            <w:tcW w:w="5332" w:type="dxa"/>
          </w:tcPr>
          <w:p w:rsidR="00CF30AF" w:rsidRPr="00F877CD" w:rsidRDefault="00CF30AF" w:rsidP="00A753AD"/>
        </w:tc>
      </w:tr>
      <w:tr w:rsidR="00CF30AF" w:rsidTr="00085C6F">
        <w:tc>
          <w:tcPr>
            <w:tcW w:w="704" w:type="dxa"/>
          </w:tcPr>
          <w:p w:rsidR="00CF30AF" w:rsidRPr="00F877CD" w:rsidRDefault="00CF30AF" w:rsidP="00A753AD"/>
        </w:tc>
        <w:tc>
          <w:tcPr>
            <w:tcW w:w="4394" w:type="dxa"/>
          </w:tcPr>
          <w:p w:rsidR="00CF30AF" w:rsidRPr="00F877CD" w:rsidRDefault="00CF30AF" w:rsidP="00A753AD"/>
        </w:tc>
        <w:tc>
          <w:tcPr>
            <w:tcW w:w="5332" w:type="dxa"/>
          </w:tcPr>
          <w:p w:rsidR="00CF30AF" w:rsidRPr="00F877CD" w:rsidRDefault="00CF30AF" w:rsidP="00A753AD"/>
        </w:tc>
      </w:tr>
      <w:tr w:rsidR="00CF30AF" w:rsidTr="00085C6F">
        <w:tc>
          <w:tcPr>
            <w:tcW w:w="704" w:type="dxa"/>
          </w:tcPr>
          <w:p w:rsidR="00CF30AF" w:rsidRPr="00F877CD" w:rsidRDefault="00583A28" w:rsidP="00A753AD">
            <w:r>
              <w:t>8.1.1</w:t>
            </w:r>
          </w:p>
        </w:tc>
        <w:tc>
          <w:tcPr>
            <w:tcW w:w="4394" w:type="dxa"/>
          </w:tcPr>
          <w:p w:rsidR="00CF30AF" w:rsidRPr="00F877CD" w:rsidRDefault="00583A28" w:rsidP="00A753AD">
            <w:r>
              <w:t>Occupational Exposure Limits</w:t>
            </w:r>
          </w:p>
        </w:tc>
        <w:tc>
          <w:tcPr>
            <w:tcW w:w="5332" w:type="dxa"/>
          </w:tcPr>
          <w:p w:rsidR="00CF30AF" w:rsidRPr="00F877CD" w:rsidRDefault="00CF30AF" w:rsidP="00A753AD"/>
        </w:tc>
      </w:tr>
      <w:tr w:rsidR="00CF30AF" w:rsidTr="00085C6F">
        <w:tc>
          <w:tcPr>
            <w:tcW w:w="704" w:type="dxa"/>
          </w:tcPr>
          <w:p w:rsidR="00CF30AF" w:rsidRPr="00F877CD" w:rsidRDefault="00CF30AF" w:rsidP="00A753AD"/>
        </w:tc>
        <w:tc>
          <w:tcPr>
            <w:tcW w:w="4394" w:type="dxa"/>
          </w:tcPr>
          <w:p w:rsidR="00CF30AF" w:rsidRPr="00F877CD" w:rsidRDefault="00CF30AF" w:rsidP="00A753AD"/>
        </w:tc>
        <w:tc>
          <w:tcPr>
            <w:tcW w:w="5332" w:type="dxa"/>
          </w:tcPr>
          <w:p w:rsidR="00CF30AF" w:rsidRPr="00F877CD" w:rsidRDefault="00CF30AF" w:rsidP="00A753AD"/>
        </w:tc>
      </w:tr>
      <w:tr w:rsidR="00304A03" w:rsidTr="00085C6F">
        <w:tc>
          <w:tcPr>
            <w:tcW w:w="10430" w:type="dxa"/>
            <w:gridSpan w:val="3"/>
          </w:tcPr>
          <w:p w:rsidR="00304A03" w:rsidRDefault="00304A03" w:rsidP="00A753AD"/>
          <w:tbl>
            <w:tblPr>
              <w:tblStyle w:val="TableGrid"/>
              <w:tblW w:w="0" w:type="auto"/>
              <w:tblLook w:val="04A0"/>
            </w:tblPr>
            <w:tblGrid>
              <w:gridCol w:w="1700"/>
              <w:gridCol w:w="1700"/>
              <w:gridCol w:w="1701"/>
              <w:gridCol w:w="1701"/>
              <w:gridCol w:w="1701"/>
              <w:gridCol w:w="1701"/>
            </w:tblGrid>
            <w:tr w:rsidR="00304A03" w:rsidTr="00304A03">
              <w:tc>
                <w:tcPr>
                  <w:tcW w:w="1700" w:type="dxa"/>
                </w:tcPr>
                <w:p w:rsidR="00304A03" w:rsidRPr="00304A03" w:rsidRDefault="00304A03" w:rsidP="00A753AD">
                  <w:pPr>
                    <w:rPr>
                      <w:sz w:val="16"/>
                      <w:szCs w:val="16"/>
                    </w:rPr>
                  </w:pPr>
                  <w:r w:rsidRPr="00304A03">
                    <w:rPr>
                      <w:sz w:val="16"/>
                      <w:szCs w:val="16"/>
                    </w:rPr>
                    <w:t>CAS-No.</w:t>
                  </w:r>
                </w:p>
              </w:tc>
              <w:tc>
                <w:tcPr>
                  <w:tcW w:w="1700" w:type="dxa"/>
                </w:tcPr>
                <w:p w:rsidR="00304A03" w:rsidRPr="00304A03" w:rsidRDefault="00304A03" w:rsidP="00A753AD">
                  <w:pPr>
                    <w:rPr>
                      <w:sz w:val="16"/>
                      <w:szCs w:val="16"/>
                    </w:rPr>
                  </w:pPr>
                  <w:r w:rsidRPr="00304A03">
                    <w:rPr>
                      <w:sz w:val="16"/>
                      <w:szCs w:val="16"/>
                    </w:rPr>
                    <w:t>Components</w:t>
                  </w:r>
                </w:p>
              </w:tc>
              <w:tc>
                <w:tcPr>
                  <w:tcW w:w="1701" w:type="dxa"/>
                </w:tcPr>
                <w:p w:rsidR="00304A03" w:rsidRPr="00304A03" w:rsidRDefault="00304A03" w:rsidP="00A753AD">
                  <w:pPr>
                    <w:rPr>
                      <w:sz w:val="16"/>
                      <w:szCs w:val="16"/>
                    </w:rPr>
                  </w:pPr>
                  <w:r w:rsidRPr="00304A03">
                    <w:rPr>
                      <w:sz w:val="16"/>
                      <w:szCs w:val="16"/>
                    </w:rPr>
                    <w:t>Value type (form of exposure)</w:t>
                  </w:r>
                </w:p>
              </w:tc>
              <w:tc>
                <w:tcPr>
                  <w:tcW w:w="1701" w:type="dxa"/>
                </w:tcPr>
                <w:p w:rsidR="00304A03" w:rsidRPr="00304A03" w:rsidRDefault="00304A03" w:rsidP="00A753AD">
                  <w:pPr>
                    <w:rPr>
                      <w:sz w:val="16"/>
                      <w:szCs w:val="16"/>
                    </w:rPr>
                  </w:pPr>
                  <w:r w:rsidRPr="00304A03">
                    <w:rPr>
                      <w:sz w:val="16"/>
                      <w:szCs w:val="16"/>
                    </w:rPr>
                    <w:t>Control parameters</w:t>
                  </w:r>
                </w:p>
              </w:tc>
              <w:tc>
                <w:tcPr>
                  <w:tcW w:w="1701" w:type="dxa"/>
                </w:tcPr>
                <w:p w:rsidR="00304A03" w:rsidRPr="00304A03" w:rsidRDefault="00304A03" w:rsidP="00A753AD">
                  <w:pPr>
                    <w:rPr>
                      <w:sz w:val="16"/>
                      <w:szCs w:val="16"/>
                    </w:rPr>
                  </w:pPr>
                  <w:r w:rsidRPr="00304A03">
                    <w:rPr>
                      <w:sz w:val="16"/>
                      <w:szCs w:val="16"/>
                    </w:rPr>
                    <w:t>Update</w:t>
                  </w:r>
                </w:p>
              </w:tc>
              <w:tc>
                <w:tcPr>
                  <w:tcW w:w="1701" w:type="dxa"/>
                </w:tcPr>
                <w:p w:rsidR="00304A03" w:rsidRPr="00304A03" w:rsidRDefault="00304A03" w:rsidP="00A753AD">
                  <w:pPr>
                    <w:rPr>
                      <w:sz w:val="16"/>
                      <w:szCs w:val="16"/>
                    </w:rPr>
                  </w:pPr>
                  <w:r w:rsidRPr="00304A03">
                    <w:rPr>
                      <w:sz w:val="16"/>
                      <w:szCs w:val="16"/>
                    </w:rPr>
                    <w:t>Basis</w:t>
                  </w:r>
                </w:p>
              </w:tc>
            </w:tr>
            <w:tr w:rsidR="00304A03" w:rsidTr="00304A03">
              <w:tc>
                <w:tcPr>
                  <w:tcW w:w="1700" w:type="dxa"/>
                </w:tcPr>
                <w:p w:rsidR="00304A03" w:rsidRDefault="002A0029" w:rsidP="00A753AD">
                  <w:r>
                    <w:t>-</w:t>
                  </w:r>
                </w:p>
              </w:tc>
              <w:tc>
                <w:tcPr>
                  <w:tcW w:w="1700" w:type="dxa"/>
                </w:tcPr>
                <w:p w:rsidR="00304A03" w:rsidRDefault="002A0029" w:rsidP="00A753AD">
                  <w:r>
                    <w:t>-</w:t>
                  </w:r>
                </w:p>
              </w:tc>
              <w:tc>
                <w:tcPr>
                  <w:tcW w:w="1701" w:type="dxa"/>
                </w:tcPr>
                <w:p w:rsidR="00304A03" w:rsidRDefault="002A0029" w:rsidP="00A753AD">
                  <w:r>
                    <w:t>-</w:t>
                  </w:r>
                </w:p>
              </w:tc>
              <w:tc>
                <w:tcPr>
                  <w:tcW w:w="1701" w:type="dxa"/>
                </w:tcPr>
                <w:p w:rsidR="004648FD" w:rsidRDefault="002A0029" w:rsidP="00A753AD">
                  <w:r>
                    <w:t>-</w:t>
                  </w:r>
                </w:p>
              </w:tc>
              <w:tc>
                <w:tcPr>
                  <w:tcW w:w="1701" w:type="dxa"/>
                </w:tcPr>
                <w:p w:rsidR="00304A03" w:rsidRDefault="002A0029" w:rsidP="00A753AD">
                  <w:r>
                    <w:t>-</w:t>
                  </w:r>
                </w:p>
              </w:tc>
              <w:tc>
                <w:tcPr>
                  <w:tcW w:w="1701" w:type="dxa"/>
                </w:tcPr>
                <w:p w:rsidR="00304A03" w:rsidRDefault="002A0029" w:rsidP="00A753AD">
                  <w:r>
                    <w:t>-</w:t>
                  </w:r>
                </w:p>
              </w:tc>
            </w:tr>
          </w:tbl>
          <w:p w:rsidR="00304A03" w:rsidRPr="00F877CD" w:rsidRDefault="00304A03" w:rsidP="00A753AD"/>
        </w:tc>
      </w:tr>
      <w:tr w:rsidR="00CF30AF" w:rsidTr="00085C6F">
        <w:tc>
          <w:tcPr>
            <w:tcW w:w="704" w:type="dxa"/>
          </w:tcPr>
          <w:p w:rsidR="00CF30AF" w:rsidRPr="00F877CD" w:rsidRDefault="00CF30AF" w:rsidP="00A753AD"/>
        </w:tc>
        <w:tc>
          <w:tcPr>
            <w:tcW w:w="4394" w:type="dxa"/>
          </w:tcPr>
          <w:p w:rsidR="00CF30AF" w:rsidRPr="00F877CD" w:rsidRDefault="00CF30AF" w:rsidP="00A753AD"/>
        </w:tc>
        <w:tc>
          <w:tcPr>
            <w:tcW w:w="5332" w:type="dxa"/>
          </w:tcPr>
          <w:p w:rsidR="00CF30AF" w:rsidRPr="00F877CD" w:rsidRDefault="00CF30AF" w:rsidP="00A753AD"/>
        </w:tc>
      </w:tr>
      <w:tr w:rsidR="00CF30AF" w:rsidTr="00085C6F">
        <w:tc>
          <w:tcPr>
            <w:tcW w:w="704" w:type="dxa"/>
          </w:tcPr>
          <w:p w:rsidR="00CF30AF" w:rsidRPr="00F877CD" w:rsidRDefault="00583A28" w:rsidP="00A753AD">
            <w:r>
              <w:t>8.1.2</w:t>
            </w:r>
          </w:p>
        </w:tc>
        <w:tc>
          <w:tcPr>
            <w:tcW w:w="4394" w:type="dxa"/>
          </w:tcPr>
          <w:p w:rsidR="00CF30AF" w:rsidRPr="00F877CD" w:rsidRDefault="00583A28" w:rsidP="00A753AD">
            <w:r>
              <w:t>Biological limit value</w:t>
            </w:r>
          </w:p>
        </w:tc>
        <w:tc>
          <w:tcPr>
            <w:tcW w:w="5332" w:type="dxa"/>
          </w:tcPr>
          <w:p w:rsidR="00CF30AF" w:rsidRPr="00F877CD" w:rsidRDefault="00CF30AF" w:rsidP="00A753AD"/>
        </w:tc>
      </w:tr>
      <w:tr w:rsidR="00CF30AF" w:rsidTr="00085C6F">
        <w:tc>
          <w:tcPr>
            <w:tcW w:w="704" w:type="dxa"/>
          </w:tcPr>
          <w:p w:rsidR="00CF30AF" w:rsidRPr="00F877CD" w:rsidRDefault="00CF30AF" w:rsidP="00A753AD"/>
        </w:tc>
        <w:tc>
          <w:tcPr>
            <w:tcW w:w="4394" w:type="dxa"/>
          </w:tcPr>
          <w:p w:rsidR="00CF30AF" w:rsidRPr="00F877CD" w:rsidRDefault="00CF30AF" w:rsidP="00A753AD"/>
        </w:tc>
        <w:tc>
          <w:tcPr>
            <w:tcW w:w="5332" w:type="dxa"/>
          </w:tcPr>
          <w:p w:rsidR="00CF30AF" w:rsidRPr="00F877CD" w:rsidRDefault="00CF30AF" w:rsidP="00A753AD"/>
        </w:tc>
      </w:tr>
      <w:tr w:rsidR="00304A03" w:rsidTr="00085C6F">
        <w:tc>
          <w:tcPr>
            <w:tcW w:w="10430" w:type="dxa"/>
            <w:gridSpan w:val="3"/>
          </w:tcPr>
          <w:p w:rsidR="00304A03" w:rsidRDefault="00304A03" w:rsidP="00A753AD"/>
          <w:tbl>
            <w:tblPr>
              <w:tblStyle w:val="TableGrid"/>
              <w:tblW w:w="0" w:type="auto"/>
              <w:tblLook w:val="04A0"/>
            </w:tblPr>
            <w:tblGrid>
              <w:gridCol w:w="2040"/>
              <w:gridCol w:w="2041"/>
              <w:gridCol w:w="2041"/>
              <w:gridCol w:w="2041"/>
              <w:gridCol w:w="2041"/>
            </w:tblGrid>
            <w:tr w:rsidR="00304A03" w:rsidTr="00304A03">
              <w:tc>
                <w:tcPr>
                  <w:tcW w:w="2040" w:type="dxa"/>
                </w:tcPr>
                <w:p w:rsidR="00304A03" w:rsidRPr="00304A03" w:rsidRDefault="00304A03" w:rsidP="00A753AD">
                  <w:pPr>
                    <w:rPr>
                      <w:sz w:val="16"/>
                      <w:szCs w:val="16"/>
                    </w:rPr>
                  </w:pPr>
                  <w:r w:rsidRPr="00304A03">
                    <w:rPr>
                      <w:sz w:val="16"/>
                      <w:szCs w:val="16"/>
                    </w:rPr>
                    <w:t>CAS-No.</w:t>
                  </w:r>
                </w:p>
              </w:tc>
              <w:tc>
                <w:tcPr>
                  <w:tcW w:w="2041" w:type="dxa"/>
                </w:tcPr>
                <w:p w:rsidR="00304A03" w:rsidRPr="00304A03" w:rsidRDefault="00304A03" w:rsidP="00A753AD">
                  <w:pPr>
                    <w:rPr>
                      <w:sz w:val="16"/>
                      <w:szCs w:val="16"/>
                    </w:rPr>
                  </w:pPr>
                  <w:r w:rsidRPr="00304A03">
                    <w:rPr>
                      <w:sz w:val="16"/>
                      <w:szCs w:val="16"/>
                    </w:rPr>
                    <w:t>Substance name</w:t>
                  </w:r>
                </w:p>
              </w:tc>
              <w:tc>
                <w:tcPr>
                  <w:tcW w:w="2041" w:type="dxa"/>
                </w:tcPr>
                <w:p w:rsidR="00304A03" w:rsidRPr="00304A03" w:rsidRDefault="00304A03" w:rsidP="00A753AD">
                  <w:pPr>
                    <w:rPr>
                      <w:sz w:val="16"/>
                      <w:szCs w:val="16"/>
                    </w:rPr>
                  </w:pPr>
                  <w:r w:rsidRPr="00304A03">
                    <w:rPr>
                      <w:sz w:val="16"/>
                      <w:szCs w:val="16"/>
                    </w:rPr>
                    <w:t>Control parameters</w:t>
                  </w:r>
                </w:p>
              </w:tc>
              <w:tc>
                <w:tcPr>
                  <w:tcW w:w="2041" w:type="dxa"/>
                </w:tcPr>
                <w:p w:rsidR="00304A03" w:rsidRPr="00304A03" w:rsidRDefault="00304A03" w:rsidP="00A753AD">
                  <w:pPr>
                    <w:rPr>
                      <w:sz w:val="16"/>
                      <w:szCs w:val="16"/>
                    </w:rPr>
                  </w:pPr>
                  <w:r w:rsidRPr="00304A03">
                    <w:rPr>
                      <w:sz w:val="16"/>
                      <w:szCs w:val="16"/>
                    </w:rPr>
                    <w:t>Sampling time</w:t>
                  </w:r>
                </w:p>
              </w:tc>
              <w:tc>
                <w:tcPr>
                  <w:tcW w:w="2041" w:type="dxa"/>
                </w:tcPr>
                <w:p w:rsidR="00304A03" w:rsidRPr="00304A03" w:rsidRDefault="00304A03" w:rsidP="00A753AD">
                  <w:pPr>
                    <w:rPr>
                      <w:sz w:val="16"/>
                      <w:szCs w:val="16"/>
                    </w:rPr>
                  </w:pPr>
                  <w:r w:rsidRPr="00304A03">
                    <w:rPr>
                      <w:sz w:val="16"/>
                      <w:szCs w:val="16"/>
                    </w:rPr>
                    <w:t>Update</w:t>
                  </w:r>
                </w:p>
              </w:tc>
            </w:tr>
            <w:tr w:rsidR="00304A03" w:rsidTr="00304A03">
              <w:tc>
                <w:tcPr>
                  <w:tcW w:w="2040" w:type="dxa"/>
                </w:tcPr>
                <w:p w:rsidR="00304A03" w:rsidRDefault="002E5202" w:rsidP="00A753AD">
                  <w:r>
                    <w:t>-</w:t>
                  </w:r>
                </w:p>
              </w:tc>
              <w:tc>
                <w:tcPr>
                  <w:tcW w:w="2041" w:type="dxa"/>
                </w:tcPr>
                <w:p w:rsidR="00304A03" w:rsidRDefault="002E5202" w:rsidP="00A753AD">
                  <w:r>
                    <w:t>-</w:t>
                  </w:r>
                </w:p>
              </w:tc>
              <w:tc>
                <w:tcPr>
                  <w:tcW w:w="2041" w:type="dxa"/>
                </w:tcPr>
                <w:p w:rsidR="00304A03" w:rsidRDefault="002E5202" w:rsidP="00A753AD">
                  <w:r>
                    <w:t>-</w:t>
                  </w:r>
                </w:p>
              </w:tc>
              <w:tc>
                <w:tcPr>
                  <w:tcW w:w="2041" w:type="dxa"/>
                </w:tcPr>
                <w:p w:rsidR="00304A03" w:rsidRDefault="002E5202" w:rsidP="00A753AD">
                  <w:r>
                    <w:t>-</w:t>
                  </w:r>
                </w:p>
              </w:tc>
              <w:tc>
                <w:tcPr>
                  <w:tcW w:w="2041" w:type="dxa"/>
                </w:tcPr>
                <w:p w:rsidR="00304A03" w:rsidRDefault="002E5202" w:rsidP="00A753AD">
                  <w:r>
                    <w:t>-</w:t>
                  </w:r>
                </w:p>
              </w:tc>
            </w:tr>
          </w:tbl>
          <w:p w:rsidR="00304A03" w:rsidRPr="00F877CD" w:rsidRDefault="00304A03" w:rsidP="00A753AD"/>
        </w:tc>
      </w:tr>
      <w:tr w:rsidR="00304A03" w:rsidTr="00085C6F">
        <w:tc>
          <w:tcPr>
            <w:tcW w:w="704" w:type="dxa"/>
          </w:tcPr>
          <w:p w:rsidR="00304A03" w:rsidRPr="00F877CD" w:rsidRDefault="00304A03" w:rsidP="00A753AD"/>
        </w:tc>
        <w:tc>
          <w:tcPr>
            <w:tcW w:w="4394" w:type="dxa"/>
          </w:tcPr>
          <w:p w:rsidR="00304A03" w:rsidRPr="00F877CD" w:rsidRDefault="00304A03" w:rsidP="00A753AD"/>
        </w:tc>
        <w:tc>
          <w:tcPr>
            <w:tcW w:w="5332" w:type="dxa"/>
          </w:tcPr>
          <w:p w:rsidR="00304A03" w:rsidRPr="00F877CD" w:rsidRDefault="00304A03" w:rsidP="00A753AD"/>
        </w:tc>
      </w:tr>
      <w:tr w:rsidR="00CF30AF" w:rsidTr="00085C6F">
        <w:tc>
          <w:tcPr>
            <w:tcW w:w="704" w:type="dxa"/>
          </w:tcPr>
          <w:p w:rsidR="00CF30AF" w:rsidRPr="00F877CD" w:rsidRDefault="00583A28" w:rsidP="00A753AD">
            <w:r>
              <w:t>8.2</w:t>
            </w:r>
          </w:p>
        </w:tc>
        <w:tc>
          <w:tcPr>
            <w:tcW w:w="4394" w:type="dxa"/>
          </w:tcPr>
          <w:p w:rsidR="00CF30AF" w:rsidRPr="00F877CD" w:rsidRDefault="00583A28" w:rsidP="00A753AD">
            <w:r w:rsidRPr="0058025E">
              <w:rPr>
                <w:color w:val="0070C0"/>
              </w:rPr>
              <w:t>Exposure controls</w:t>
            </w:r>
          </w:p>
        </w:tc>
        <w:tc>
          <w:tcPr>
            <w:tcW w:w="5332" w:type="dxa"/>
          </w:tcPr>
          <w:p w:rsidR="00CF30AF" w:rsidRPr="00F877CD" w:rsidRDefault="00CF30AF" w:rsidP="00A753AD"/>
        </w:tc>
      </w:tr>
      <w:tr w:rsidR="00CF30AF" w:rsidTr="00085C6F">
        <w:tc>
          <w:tcPr>
            <w:tcW w:w="704" w:type="dxa"/>
          </w:tcPr>
          <w:p w:rsidR="00CF30AF" w:rsidRPr="00F877CD" w:rsidRDefault="00CF30AF" w:rsidP="00A753AD"/>
        </w:tc>
        <w:tc>
          <w:tcPr>
            <w:tcW w:w="4394" w:type="dxa"/>
          </w:tcPr>
          <w:p w:rsidR="00CF30AF" w:rsidRPr="00F877CD" w:rsidRDefault="00CF30AF" w:rsidP="00A753AD"/>
        </w:tc>
        <w:tc>
          <w:tcPr>
            <w:tcW w:w="5332" w:type="dxa"/>
          </w:tcPr>
          <w:p w:rsidR="00CF30AF" w:rsidRPr="00F877CD" w:rsidRDefault="00CF30AF" w:rsidP="00A753AD"/>
        </w:tc>
      </w:tr>
      <w:tr w:rsidR="00CF30AF" w:rsidTr="00085C6F">
        <w:tc>
          <w:tcPr>
            <w:tcW w:w="704" w:type="dxa"/>
          </w:tcPr>
          <w:p w:rsidR="00CF30AF" w:rsidRPr="00F877CD" w:rsidRDefault="00583A28" w:rsidP="00A753AD">
            <w:r>
              <w:t>8.2.1</w:t>
            </w:r>
          </w:p>
        </w:tc>
        <w:tc>
          <w:tcPr>
            <w:tcW w:w="4394" w:type="dxa"/>
          </w:tcPr>
          <w:p w:rsidR="00CF30AF" w:rsidRPr="00F877CD" w:rsidRDefault="00583A28" w:rsidP="00A753AD">
            <w:r>
              <w:t>Appropriate engineering controls</w:t>
            </w:r>
          </w:p>
        </w:tc>
        <w:tc>
          <w:tcPr>
            <w:tcW w:w="5332" w:type="dxa"/>
          </w:tcPr>
          <w:p w:rsidR="00CF30AF" w:rsidRPr="00F877CD" w:rsidRDefault="00304A03" w:rsidP="00A753AD">
            <w:r>
              <w:t>Good ventilation should be sufficient to control worker exposure to airborne contamination.</w:t>
            </w:r>
          </w:p>
        </w:tc>
      </w:tr>
      <w:tr w:rsidR="00CF30AF" w:rsidTr="00085C6F">
        <w:tc>
          <w:tcPr>
            <w:tcW w:w="704" w:type="dxa"/>
          </w:tcPr>
          <w:p w:rsidR="00CF30AF" w:rsidRPr="00F877CD" w:rsidRDefault="00CF30AF" w:rsidP="00A753AD"/>
        </w:tc>
        <w:tc>
          <w:tcPr>
            <w:tcW w:w="4394" w:type="dxa"/>
          </w:tcPr>
          <w:p w:rsidR="00CF30AF" w:rsidRPr="00F877CD" w:rsidRDefault="00CF30AF" w:rsidP="00A753AD"/>
        </w:tc>
        <w:tc>
          <w:tcPr>
            <w:tcW w:w="5332" w:type="dxa"/>
          </w:tcPr>
          <w:p w:rsidR="00CF30AF" w:rsidRPr="00F877CD" w:rsidRDefault="00CF30AF" w:rsidP="00A753AD"/>
        </w:tc>
      </w:tr>
      <w:tr w:rsidR="00CF30AF" w:rsidTr="00085C6F">
        <w:tc>
          <w:tcPr>
            <w:tcW w:w="704" w:type="dxa"/>
          </w:tcPr>
          <w:p w:rsidR="00CF30AF" w:rsidRPr="00F877CD" w:rsidRDefault="00583A28" w:rsidP="00A753AD">
            <w:r>
              <w:t>8.2.2</w:t>
            </w:r>
          </w:p>
        </w:tc>
        <w:tc>
          <w:tcPr>
            <w:tcW w:w="4394" w:type="dxa"/>
          </w:tcPr>
          <w:p w:rsidR="00CF30AF" w:rsidRPr="00F877CD" w:rsidRDefault="00583A28" w:rsidP="00A753AD">
            <w:r>
              <w:t>Personal protection equipment</w:t>
            </w:r>
          </w:p>
        </w:tc>
        <w:tc>
          <w:tcPr>
            <w:tcW w:w="5332" w:type="dxa"/>
          </w:tcPr>
          <w:p w:rsidR="00CF30AF" w:rsidRPr="00F877CD" w:rsidRDefault="00CF30AF" w:rsidP="00A753AD"/>
        </w:tc>
      </w:tr>
      <w:tr w:rsidR="00CF30AF" w:rsidTr="00085C6F">
        <w:tc>
          <w:tcPr>
            <w:tcW w:w="704" w:type="dxa"/>
          </w:tcPr>
          <w:p w:rsidR="00CF30AF" w:rsidRPr="00F877CD" w:rsidRDefault="00CF30AF" w:rsidP="00A753AD"/>
        </w:tc>
        <w:tc>
          <w:tcPr>
            <w:tcW w:w="4394" w:type="dxa"/>
          </w:tcPr>
          <w:p w:rsidR="00CF30AF" w:rsidRPr="00F877CD" w:rsidRDefault="00CF30AF" w:rsidP="00A753AD"/>
        </w:tc>
        <w:tc>
          <w:tcPr>
            <w:tcW w:w="5332" w:type="dxa"/>
          </w:tcPr>
          <w:p w:rsidR="00CF30AF" w:rsidRPr="00F877CD" w:rsidRDefault="00CF30AF" w:rsidP="00A753AD"/>
        </w:tc>
      </w:tr>
      <w:tr w:rsidR="00CF30AF" w:rsidTr="00085C6F">
        <w:tc>
          <w:tcPr>
            <w:tcW w:w="704" w:type="dxa"/>
          </w:tcPr>
          <w:p w:rsidR="00CF30AF" w:rsidRPr="00F877CD" w:rsidRDefault="00CF30AF" w:rsidP="00A753AD"/>
        </w:tc>
        <w:tc>
          <w:tcPr>
            <w:tcW w:w="4394" w:type="dxa"/>
          </w:tcPr>
          <w:p w:rsidR="00CF30AF" w:rsidRPr="00F877CD" w:rsidRDefault="00583A28" w:rsidP="00A753AD">
            <w:r>
              <w:t>Eye/face protection</w:t>
            </w:r>
          </w:p>
        </w:tc>
        <w:tc>
          <w:tcPr>
            <w:tcW w:w="5332" w:type="dxa"/>
          </w:tcPr>
          <w:p w:rsidR="00CF30AF" w:rsidRPr="00F877CD" w:rsidRDefault="00304A03" w:rsidP="00A753AD">
            <w:r>
              <w:t>No special protective equipment required.</w:t>
            </w:r>
          </w:p>
        </w:tc>
      </w:tr>
      <w:tr w:rsidR="00CF30AF" w:rsidTr="00085C6F">
        <w:tc>
          <w:tcPr>
            <w:tcW w:w="704" w:type="dxa"/>
          </w:tcPr>
          <w:p w:rsidR="00CF30AF" w:rsidRPr="00F877CD" w:rsidRDefault="00CF30AF" w:rsidP="00A753AD"/>
        </w:tc>
        <w:tc>
          <w:tcPr>
            <w:tcW w:w="4394" w:type="dxa"/>
          </w:tcPr>
          <w:p w:rsidR="00CF30AF" w:rsidRPr="00F877CD" w:rsidRDefault="00CF30AF" w:rsidP="00A753AD"/>
        </w:tc>
        <w:tc>
          <w:tcPr>
            <w:tcW w:w="5332" w:type="dxa"/>
          </w:tcPr>
          <w:p w:rsidR="00CF30AF" w:rsidRPr="00F877CD" w:rsidRDefault="00CF30AF" w:rsidP="00A753AD"/>
        </w:tc>
      </w:tr>
      <w:tr w:rsidR="00304A03" w:rsidTr="00085C6F">
        <w:tc>
          <w:tcPr>
            <w:tcW w:w="704" w:type="dxa"/>
          </w:tcPr>
          <w:p w:rsidR="00304A03" w:rsidRPr="00F877CD" w:rsidRDefault="00304A03" w:rsidP="00A753AD"/>
        </w:tc>
        <w:tc>
          <w:tcPr>
            <w:tcW w:w="4394" w:type="dxa"/>
          </w:tcPr>
          <w:p w:rsidR="00304A03" w:rsidRPr="00F877CD" w:rsidRDefault="00304A03" w:rsidP="00A753AD">
            <w:r>
              <w:t>Skin protection</w:t>
            </w:r>
          </w:p>
        </w:tc>
        <w:tc>
          <w:tcPr>
            <w:tcW w:w="5332" w:type="dxa"/>
          </w:tcPr>
          <w:p w:rsidR="00304A03" w:rsidRPr="00F877CD" w:rsidRDefault="00304A03" w:rsidP="00A753AD">
            <w:r>
              <w:t>No special protective equipment required.</w:t>
            </w:r>
          </w:p>
        </w:tc>
      </w:tr>
      <w:tr w:rsidR="00304A03" w:rsidTr="00085C6F">
        <w:tc>
          <w:tcPr>
            <w:tcW w:w="704" w:type="dxa"/>
          </w:tcPr>
          <w:p w:rsidR="00304A03" w:rsidRPr="00F877CD" w:rsidRDefault="00304A03" w:rsidP="00A753AD"/>
        </w:tc>
        <w:tc>
          <w:tcPr>
            <w:tcW w:w="4394" w:type="dxa"/>
          </w:tcPr>
          <w:p w:rsidR="00304A03" w:rsidRPr="00F877CD"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tc>
        <w:tc>
          <w:tcPr>
            <w:tcW w:w="4394" w:type="dxa"/>
          </w:tcPr>
          <w:p w:rsidR="00304A03" w:rsidRPr="00F877CD" w:rsidRDefault="00304A03" w:rsidP="00A753AD">
            <w:r>
              <w:t>Respiratory protection</w:t>
            </w:r>
          </w:p>
        </w:tc>
        <w:tc>
          <w:tcPr>
            <w:tcW w:w="5332" w:type="dxa"/>
          </w:tcPr>
          <w:p w:rsidR="00304A03" w:rsidRPr="00F877CD" w:rsidRDefault="00304A03" w:rsidP="00A753AD">
            <w:r>
              <w:t>No special protective equipment required.</w:t>
            </w:r>
          </w:p>
        </w:tc>
      </w:tr>
      <w:tr w:rsidR="00304A03" w:rsidTr="00085C6F">
        <w:tc>
          <w:tcPr>
            <w:tcW w:w="704" w:type="dxa"/>
          </w:tcPr>
          <w:p w:rsidR="00304A03" w:rsidRPr="00F877CD" w:rsidRDefault="00304A03" w:rsidP="00A753AD"/>
        </w:tc>
        <w:tc>
          <w:tcPr>
            <w:tcW w:w="4394" w:type="dxa"/>
          </w:tcPr>
          <w:p w:rsidR="00304A03" w:rsidRPr="00F877CD"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tc>
        <w:tc>
          <w:tcPr>
            <w:tcW w:w="4394" w:type="dxa"/>
          </w:tcPr>
          <w:p w:rsidR="00304A03" w:rsidRPr="00F877CD" w:rsidRDefault="00304A03" w:rsidP="00A753AD">
            <w:r>
              <w:t>Thermal hazard</w:t>
            </w:r>
          </w:p>
        </w:tc>
        <w:tc>
          <w:tcPr>
            <w:tcW w:w="5332" w:type="dxa"/>
          </w:tcPr>
          <w:p w:rsidR="00304A03" w:rsidRPr="00F877CD" w:rsidRDefault="00304A03" w:rsidP="00A753AD">
            <w:r>
              <w:t>No special protective equipment required.</w:t>
            </w:r>
          </w:p>
        </w:tc>
      </w:tr>
      <w:tr w:rsidR="00304A03" w:rsidTr="00085C6F">
        <w:tc>
          <w:tcPr>
            <w:tcW w:w="704" w:type="dxa"/>
          </w:tcPr>
          <w:p w:rsidR="00304A03" w:rsidRPr="00F877CD" w:rsidRDefault="00304A03" w:rsidP="00A753AD"/>
        </w:tc>
        <w:tc>
          <w:tcPr>
            <w:tcW w:w="4394" w:type="dxa"/>
          </w:tcPr>
          <w:p w:rsidR="00304A03" w:rsidRPr="00F877CD"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r>
              <w:t>8.2.3</w:t>
            </w:r>
          </w:p>
        </w:tc>
        <w:tc>
          <w:tcPr>
            <w:tcW w:w="4394" w:type="dxa"/>
          </w:tcPr>
          <w:p w:rsidR="00304A03" w:rsidRPr="00F877CD" w:rsidRDefault="00304A03" w:rsidP="00A753AD">
            <w:r>
              <w:t>Environmental Exposure Controls</w:t>
            </w:r>
          </w:p>
        </w:tc>
        <w:tc>
          <w:tcPr>
            <w:tcW w:w="5332" w:type="dxa"/>
          </w:tcPr>
          <w:p w:rsidR="00304A03" w:rsidRPr="00F877CD" w:rsidRDefault="00304A03" w:rsidP="00A753AD">
            <w:r>
              <w:t>Consider the provision of contamination around the storage vessels</w:t>
            </w:r>
          </w:p>
        </w:tc>
      </w:tr>
      <w:tr w:rsidR="00304A03" w:rsidTr="00085C6F">
        <w:tc>
          <w:tcPr>
            <w:tcW w:w="704" w:type="dxa"/>
          </w:tcPr>
          <w:p w:rsidR="00304A03" w:rsidRDefault="00304A03" w:rsidP="00A753AD"/>
          <w:p w:rsidR="00524DFE" w:rsidRPr="00F877CD" w:rsidRDefault="00524DFE" w:rsidP="00A753AD"/>
        </w:tc>
        <w:tc>
          <w:tcPr>
            <w:tcW w:w="4394" w:type="dxa"/>
          </w:tcPr>
          <w:p w:rsidR="00304A03" w:rsidRDefault="00304A03" w:rsidP="00A753AD"/>
          <w:p w:rsidR="002A0029" w:rsidRDefault="002A0029" w:rsidP="00A753AD"/>
          <w:p w:rsidR="002A0029" w:rsidRPr="00F877CD" w:rsidRDefault="002A0029" w:rsidP="00A753AD"/>
        </w:tc>
        <w:tc>
          <w:tcPr>
            <w:tcW w:w="5332" w:type="dxa"/>
          </w:tcPr>
          <w:p w:rsidR="00304A03" w:rsidRPr="00F877CD" w:rsidRDefault="00304A03" w:rsidP="00A753AD"/>
        </w:tc>
      </w:tr>
      <w:tr w:rsidR="00304A03" w:rsidTr="00085C6F">
        <w:tc>
          <w:tcPr>
            <w:tcW w:w="10430" w:type="dxa"/>
            <w:gridSpan w:val="3"/>
          </w:tcPr>
          <w:p w:rsidR="00304A03" w:rsidRPr="0058025E" w:rsidRDefault="00304A03" w:rsidP="00A753AD">
            <w:pPr>
              <w:rPr>
                <w:b/>
              </w:rPr>
            </w:pPr>
            <w:r w:rsidRPr="0058025E">
              <w:rPr>
                <w:b/>
                <w:color w:val="0070C0"/>
              </w:rPr>
              <w:lastRenderedPageBreak/>
              <w:t>SECTION 9: PHYSICAL AND CHEMICAL PROPERTIES</w:t>
            </w:r>
          </w:p>
        </w:tc>
      </w:tr>
      <w:tr w:rsidR="00304A03" w:rsidTr="00085C6F">
        <w:tc>
          <w:tcPr>
            <w:tcW w:w="704" w:type="dxa"/>
          </w:tcPr>
          <w:p w:rsidR="00304A03" w:rsidRPr="00F877CD" w:rsidRDefault="00304A03" w:rsidP="00A753AD"/>
        </w:tc>
        <w:tc>
          <w:tcPr>
            <w:tcW w:w="4394" w:type="dxa"/>
          </w:tcPr>
          <w:p w:rsidR="00304A03" w:rsidRPr="00F877CD"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r>
              <w:t>9.1</w:t>
            </w:r>
          </w:p>
        </w:tc>
        <w:tc>
          <w:tcPr>
            <w:tcW w:w="4394" w:type="dxa"/>
          </w:tcPr>
          <w:p w:rsidR="00304A03" w:rsidRPr="00F877CD" w:rsidRDefault="00304A03" w:rsidP="00A753AD">
            <w:r w:rsidRPr="0058025E">
              <w:rPr>
                <w:color w:val="0070C0"/>
              </w:rPr>
              <w:t>Information on basic physical and chemical</w:t>
            </w:r>
          </w:p>
        </w:tc>
        <w:tc>
          <w:tcPr>
            <w:tcW w:w="5332" w:type="dxa"/>
          </w:tcPr>
          <w:p w:rsidR="00304A03" w:rsidRPr="00F877CD" w:rsidRDefault="00304A03" w:rsidP="00A753AD"/>
        </w:tc>
      </w:tr>
      <w:tr w:rsidR="00304A03" w:rsidTr="00085C6F">
        <w:tc>
          <w:tcPr>
            <w:tcW w:w="704" w:type="dxa"/>
          </w:tcPr>
          <w:p w:rsidR="00304A03" w:rsidRPr="00F877CD" w:rsidRDefault="00304A03" w:rsidP="00A753AD"/>
        </w:tc>
        <w:tc>
          <w:tcPr>
            <w:tcW w:w="4394" w:type="dxa"/>
          </w:tcPr>
          <w:p w:rsidR="00304A03" w:rsidRPr="00F877CD"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tc>
        <w:tc>
          <w:tcPr>
            <w:tcW w:w="4394" w:type="dxa"/>
          </w:tcPr>
          <w:p w:rsidR="00304A03" w:rsidRPr="00F877CD" w:rsidRDefault="00304A03" w:rsidP="00A753AD">
            <w:r>
              <w:t>Appearance</w:t>
            </w:r>
          </w:p>
        </w:tc>
        <w:tc>
          <w:tcPr>
            <w:tcW w:w="5332" w:type="dxa"/>
          </w:tcPr>
          <w:p w:rsidR="00304A03" w:rsidRPr="00F877CD" w:rsidRDefault="00304A03" w:rsidP="00A753AD">
            <w:r>
              <w:t>Wet Nonwoven wipe material</w:t>
            </w:r>
          </w:p>
        </w:tc>
      </w:tr>
      <w:tr w:rsidR="00304A03" w:rsidTr="00085C6F">
        <w:tc>
          <w:tcPr>
            <w:tcW w:w="704" w:type="dxa"/>
          </w:tcPr>
          <w:p w:rsidR="00304A03" w:rsidRPr="00F877CD" w:rsidRDefault="00304A03" w:rsidP="00A753AD"/>
        </w:tc>
        <w:tc>
          <w:tcPr>
            <w:tcW w:w="4394" w:type="dxa"/>
          </w:tcPr>
          <w:p w:rsidR="00304A03" w:rsidRPr="00F877CD" w:rsidRDefault="00304A03" w:rsidP="00A753AD">
            <w:r>
              <w:t>Colour</w:t>
            </w:r>
          </w:p>
        </w:tc>
        <w:tc>
          <w:tcPr>
            <w:tcW w:w="5332" w:type="dxa"/>
          </w:tcPr>
          <w:p w:rsidR="00304A03" w:rsidRPr="00F877CD" w:rsidRDefault="002E5202" w:rsidP="00A753AD">
            <w:r>
              <w:t>Blue</w:t>
            </w:r>
          </w:p>
        </w:tc>
      </w:tr>
      <w:tr w:rsidR="00304A03" w:rsidTr="00085C6F">
        <w:tc>
          <w:tcPr>
            <w:tcW w:w="704" w:type="dxa"/>
          </w:tcPr>
          <w:p w:rsidR="00304A03" w:rsidRPr="00F877CD" w:rsidRDefault="00304A03" w:rsidP="00A753AD"/>
        </w:tc>
        <w:tc>
          <w:tcPr>
            <w:tcW w:w="4394" w:type="dxa"/>
          </w:tcPr>
          <w:p w:rsidR="00304A03" w:rsidRPr="00F877CD" w:rsidRDefault="00304A03" w:rsidP="00A753AD">
            <w:r>
              <w:t xml:space="preserve">Odour </w:t>
            </w:r>
          </w:p>
        </w:tc>
        <w:tc>
          <w:tcPr>
            <w:tcW w:w="5332" w:type="dxa"/>
          </w:tcPr>
          <w:p w:rsidR="00304A03" w:rsidRPr="00F877CD" w:rsidRDefault="00304A03" w:rsidP="00A753AD">
            <w:r>
              <w:t>Slight chemical odour</w:t>
            </w:r>
          </w:p>
        </w:tc>
      </w:tr>
      <w:tr w:rsidR="00304A03" w:rsidTr="00085C6F">
        <w:tc>
          <w:tcPr>
            <w:tcW w:w="704" w:type="dxa"/>
          </w:tcPr>
          <w:p w:rsidR="00304A03" w:rsidRPr="00F877CD" w:rsidRDefault="00304A03" w:rsidP="00A753AD"/>
        </w:tc>
        <w:tc>
          <w:tcPr>
            <w:tcW w:w="4394" w:type="dxa"/>
          </w:tcPr>
          <w:p w:rsidR="00304A03" w:rsidRDefault="00304A03" w:rsidP="00A753AD">
            <w:r>
              <w:t>Odour Threshold</w:t>
            </w:r>
          </w:p>
        </w:tc>
        <w:tc>
          <w:tcPr>
            <w:tcW w:w="5332" w:type="dxa"/>
          </w:tcPr>
          <w:p w:rsidR="00304A03" w:rsidRPr="00F877CD" w:rsidRDefault="00304A03" w:rsidP="00A753AD">
            <w:r>
              <w:t>No data available</w:t>
            </w:r>
          </w:p>
        </w:tc>
      </w:tr>
      <w:tr w:rsidR="00304A03" w:rsidTr="00085C6F">
        <w:tc>
          <w:tcPr>
            <w:tcW w:w="704" w:type="dxa"/>
          </w:tcPr>
          <w:p w:rsidR="00304A03" w:rsidRPr="00F877CD" w:rsidRDefault="00304A03" w:rsidP="00A753AD"/>
        </w:tc>
        <w:tc>
          <w:tcPr>
            <w:tcW w:w="4394" w:type="dxa"/>
          </w:tcPr>
          <w:p w:rsidR="00304A03" w:rsidRPr="00F877CD" w:rsidRDefault="00304A03" w:rsidP="00A753AD">
            <w:r>
              <w:t>pH</w:t>
            </w:r>
          </w:p>
        </w:tc>
        <w:tc>
          <w:tcPr>
            <w:tcW w:w="5332" w:type="dxa"/>
          </w:tcPr>
          <w:p w:rsidR="00304A03" w:rsidRPr="00F877CD" w:rsidRDefault="002A0029" w:rsidP="00A753AD">
            <w:r>
              <w:t>10.0 -11</w:t>
            </w:r>
            <w:r w:rsidR="00304A03">
              <w:t>.0</w:t>
            </w:r>
          </w:p>
        </w:tc>
      </w:tr>
      <w:tr w:rsidR="00304A03" w:rsidTr="00085C6F">
        <w:tc>
          <w:tcPr>
            <w:tcW w:w="704" w:type="dxa"/>
          </w:tcPr>
          <w:p w:rsidR="00304A03" w:rsidRPr="00F877CD" w:rsidRDefault="00304A03" w:rsidP="00A753AD"/>
        </w:tc>
        <w:tc>
          <w:tcPr>
            <w:tcW w:w="4394" w:type="dxa"/>
          </w:tcPr>
          <w:p w:rsidR="00304A03" w:rsidRPr="00F877CD" w:rsidRDefault="00304A03" w:rsidP="00A753AD">
            <w:r>
              <w:t>Melting Point/Freezing point</w:t>
            </w:r>
          </w:p>
        </w:tc>
        <w:tc>
          <w:tcPr>
            <w:tcW w:w="5332" w:type="dxa"/>
          </w:tcPr>
          <w:p w:rsidR="00304A03" w:rsidRPr="00F877CD" w:rsidRDefault="00304A03" w:rsidP="00A753AD">
            <w:r>
              <w:t>No data available</w:t>
            </w:r>
          </w:p>
        </w:tc>
      </w:tr>
      <w:tr w:rsidR="00304A03" w:rsidTr="00085C6F">
        <w:tc>
          <w:tcPr>
            <w:tcW w:w="704" w:type="dxa"/>
          </w:tcPr>
          <w:p w:rsidR="00304A03" w:rsidRPr="00F877CD" w:rsidRDefault="00304A03" w:rsidP="00A753AD"/>
        </w:tc>
        <w:tc>
          <w:tcPr>
            <w:tcW w:w="4394" w:type="dxa"/>
          </w:tcPr>
          <w:p w:rsidR="00304A03" w:rsidRPr="00F877CD" w:rsidRDefault="00304A03" w:rsidP="00A753AD">
            <w:r>
              <w:t>Initial boiling point and boiling range</w:t>
            </w:r>
          </w:p>
        </w:tc>
        <w:tc>
          <w:tcPr>
            <w:tcW w:w="5332" w:type="dxa"/>
          </w:tcPr>
          <w:p w:rsidR="00304A03" w:rsidRPr="00F877CD" w:rsidRDefault="00304A03" w:rsidP="00A753AD">
            <w:r>
              <w:t>No data available</w:t>
            </w:r>
          </w:p>
        </w:tc>
      </w:tr>
      <w:tr w:rsidR="00304A03" w:rsidTr="00085C6F">
        <w:tc>
          <w:tcPr>
            <w:tcW w:w="704" w:type="dxa"/>
          </w:tcPr>
          <w:p w:rsidR="00304A03" w:rsidRPr="00F877CD" w:rsidRDefault="00304A03" w:rsidP="00A753AD"/>
        </w:tc>
        <w:tc>
          <w:tcPr>
            <w:tcW w:w="4394" w:type="dxa"/>
          </w:tcPr>
          <w:p w:rsidR="00304A03" w:rsidRPr="00F877CD" w:rsidRDefault="00304A03" w:rsidP="00A753AD">
            <w:r>
              <w:t>Flash point</w:t>
            </w:r>
          </w:p>
        </w:tc>
        <w:tc>
          <w:tcPr>
            <w:tcW w:w="5332" w:type="dxa"/>
          </w:tcPr>
          <w:p w:rsidR="00304A03" w:rsidRPr="00F877CD" w:rsidRDefault="00304A03" w:rsidP="00A753AD">
            <w:r>
              <w:t>&gt;60°C (Abel closed cup method)</w:t>
            </w:r>
          </w:p>
        </w:tc>
      </w:tr>
      <w:tr w:rsidR="00304A03" w:rsidTr="00085C6F">
        <w:tc>
          <w:tcPr>
            <w:tcW w:w="704" w:type="dxa"/>
          </w:tcPr>
          <w:p w:rsidR="00304A03" w:rsidRPr="00F877CD" w:rsidRDefault="00304A03" w:rsidP="00A753AD"/>
        </w:tc>
        <w:tc>
          <w:tcPr>
            <w:tcW w:w="4394" w:type="dxa"/>
          </w:tcPr>
          <w:p w:rsidR="00304A03" w:rsidRPr="00F877CD" w:rsidRDefault="00304A03" w:rsidP="00A753AD">
            <w:r>
              <w:t>Evaporation rate</w:t>
            </w:r>
          </w:p>
        </w:tc>
        <w:tc>
          <w:tcPr>
            <w:tcW w:w="5332" w:type="dxa"/>
          </w:tcPr>
          <w:p w:rsidR="00304A03" w:rsidRPr="00F877CD" w:rsidRDefault="00304A03" w:rsidP="00A753AD">
            <w:r>
              <w:t>No data available</w:t>
            </w:r>
          </w:p>
        </w:tc>
      </w:tr>
      <w:tr w:rsidR="00304A03" w:rsidTr="00085C6F">
        <w:tc>
          <w:tcPr>
            <w:tcW w:w="704" w:type="dxa"/>
          </w:tcPr>
          <w:p w:rsidR="00304A03" w:rsidRPr="00F877CD" w:rsidRDefault="00304A03" w:rsidP="00A753AD"/>
        </w:tc>
        <w:tc>
          <w:tcPr>
            <w:tcW w:w="4394" w:type="dxa"/>
          </w:tcPr>
          <w:p w:rsidR="00304A03" w:rsidRPr="00F877CD" w:rsidRDefault="00304A03" w:rsidP="00A753AD">
            <w:r>
              <w:t>Flammability (solid, gas)</w:t>
            </w:r>
          </w:p>
        </w:tc>
        <w:tc>
          <w:tcPr>
            <w:tcW w:w="5332" w:type="dxa"/>
          </w:tcPr>
          <w:p w:rsidR="00304A03" w:rsidRPr="00F877CD" w:rsidRDefault="00A9528F" w:rsidP="00A753AD">
            <w:r>
              <w:t>No data available</w:t>
            </w:r>
          </w:p>
        </w:tc>
      </w:tr>
      <w:tr w:rsidR="00304A03" w:rsidTr="00085C6F">
        <w:tc>
          <w:tcPr>
            <w:tcW w:w="704" w:type="dxa"/>
          </w:tcPr>
          <w:p w:rsidR="00304A03" w:rsidRPr="00F877CD" w:rsidRDefault="00304A03" w:rsidP="00A753AD"/>
        </w:tc>
        <w:tc>
          <w:tcPr>
            <w:tcW w:w="4394" w:type="dxa"/>
          </w:tcPr>
          <w:p w:rsidR="00304A03" w:rsidRPr="00F877CD" w:rsidRDefault="00304A03" w:rsidP="00A753AD">
            <w:r>
              <w:t>Upper/lower flammability or explosive limit</w:t>
            </w:r>
          </w:p>
        </w:tc>
        <w:tc>
          <w:tcPr>
            <w:tcW w:w="5332" w:type="dxa"/>
          </w:tcPr>
          <w:p w:rsidR="00304A03" w:rsidRPr="00F877CD" w:rsidRDefault="00A9528F" w:rsidP="00A753AD">
            <w:r>
              <w:t>No data available</w:t>
            </w:r>
          </w:p>
        </w:tc>
      </w:tr>
      <w:tr w:rsidR="00304A03" w:rsidTr="00085C6F">
        <w:tc>
          <w:tcPr>
            <w:tcW w:w="704" w:type="dxa"/>
          </w:tcPr>
          <w:p w:rsidR="00304A03" w:rsidRPr="00F877CD" w:rsidRDefault="00304A03" w:rsidP="00A753AD"/>
        </w:tc>
        <w:tc>
          <w:tcPr>
            <w:tcW w:w="4394" w:type="dxa"/>
          </w:tcPr>
          <w:p w:rsidR="00304A03" w:rsidRPr="00F877CD" w:rsidRDefault="00304A03" w:rsidP="00A753AD">
            <w:r>
              <w:t>Vapour pressure</w:t>
            </w:r>
          </w:p>
        </w:tc>
        <w:tc>
          <w:tcPr>
            <w:tcW w:w="5332" w:type="dxa"/>
          </w:tcPr>
          <w:p w:rsidR="00304A03" w:rsidRPr="00F877CD" w:rsidRDefault="00A9528F" w:rsidP="00A753AD">
            <w:r>
              <w:t>No data available</w:t>
            </w:r>
          </w:p>
        </w:tc>
      </w:tr>
      <w:tr w:rsidR="00304A03" w:rsidTr="00085C6F">
        <w:tc>
          <w:tcPr>
            <w:tcW w:w="704" w:type="dxa"/>
          </w:tcPr>
          <w:p w:rsidR="00304A03" w:rsidRPr="00F877CD" w:rsidRDefault="00304A03" w:rsidP="00A753AD"/>
        </w:tc>
        <w:tc>
          <w:tcPr>
            <w:tcW w:w="4394" w:type="dxa"/>
          </w:tcPr>
          <w:p w:rsidR="00304A03" w:rsidRPr="00F877CD" w:rsidRDefault="00304A03" w:rsidP="00A753AD">
            <w:r>
              <w:t>Vapour density</w:t>
            </w:r>
          </w:p>
        </w:tc>
        <w:tc>
          <w:tcPr>
            <w:tcW w:w="5332" w:type="dxa"/>
          </w:tcPr>
          <w:p w:rsidR="00304A03" w:rsidRPr="00F877CD" w:rsidRDefault="00A9528F" w:rsidP="00A753AD">
            <w:r>
              <w:t>No data available</w:t>
            </w:r>
          </w:p>
        </w:tc>
      </w:tr>
      <w:tr w:rsidR="00304A03" w:rsidTr="00085C6F">
        <w:tc>
          <w:tcPr>
            <w:tcW w:w="704" w:type="dxa"/>
          </w:tcPr>
          <w:p w:rsidR="00304A03" w:rsidRPr="00F877CD" w:rsidRDefault="00304A03" w:rsidP="00A753AD"/>
        </w:tc>
        <w:tc>
          <w:tcPr>
            <w:tcW w:w="4394" w:type="dxa"/>
          </w:tcPr>
          <w:p w:rsidR="00304A03" w:rsidRPr="00F877CD" w:rsidRDefault="00304A03" w:rsidP="00A753AD">
            <w:r>
              <w:t>Relative density</w:t>
            </w:r>
          </w:p>
        </w:tc>
        <w:tc>
          <w:tcPr>
            <w:tcW w:w="5332" w:type="dxa"/>
          </w:tcPr>
          <w:p w:rsidR="00304A03" w:rsidRPr="00F877CD" w:rsidRDefault="00A9528F" w:rsidP="00A753AD">
            <w:r>
              <w:t>No data available</w:t>
            </w:r>
          </w:p>
        </w:tc>
      </w:tr>
      <w:tr w:rsidR="00304A03" w:rsidTr="00085C6F">
        <w:tc>
          <w:tcPr>
            <w:tcW w:w="704" w:type="dxa"/>
          </w:tcPr>
          <w:p w:rsidR="00304A03" w:rsidRPr="00F877CD" w:rsidRDefault="00304A03" w:rsidP="00A753AD"/>
        </w:tc>
        <w:tc>
          <w:tcPr>
            <w:tcW w:w="4394" w:type="dxa"/>
          </w:tcPr>
          <w:p w:rsidR="00304A03" w:rsidRPr="00F877CD" w:rsidRDefault="00304A03" w:rsidP="00A753AD">
            <w:r>
              <w:t>Solubility(</w:t>
            </w:r>
            <w:proofErr w:type="spellStart"/>
            <w:r>
              <w:t>ies</w:t>
            </w:r>
            <w:proofErr w:type="spellEnd"/>
            <w:r>
              <w:t>)</w:t>
            </w:r>
          </w:p>
        </w:tc>
        <w:tc>
          <w:tcPr>
            <w:tcW w:w="5332" w:type="dxa"/>
          </w:tcPr>
          <w:p w:rsidR="00304A03" w:rsidRPr="00F877CD" w:rsidRDefault="00A9528F" w:rsidP="00A753AD">
            <w:r>
              <w:t>No data available</w:t>
            </w:r>
          </w:p>
        </w:tc>
      </w:tr>
      <w:tr w:rsidR="00304A03" w:rsidTr="00085C6F">
        <w:tc>
          <w:tcPr>
            <w:tcW w:w="704" w:type="dxa"/>
          </w:tcPr>
          <w:p w:rsidR="00304A03" w:rsidRPr="00F877CD" w:rsidRDefault="00304A03" w:rsidP="00A753AD"/>
        </w:tc>
        <w:tc>
          <w:tcPr>
            <w:tcW w:w="4394" w:type="dxa"/>
          </w:tcPr>
          <w:p w:rsidR="00304A03" w:rsidRPr="00F877CD" w:rsidRDefault="00304A03" w:rsidP="00A753AD">
            <w:r>
              <w:t>Partition coefficient: n-octanol/water</w:t>
            </w:r>
          </w:p>
        </w:tc>
        <w:tc>
          <w:tcPr>
            <w:tcW w:w="5332" w:type="dxa"/>
          </w:tcPr>
          <w:p w:rsidR="00304A03" w:rsidRPr="00F877CD" w:rsidRDefault="00A9528F" w:rsidP="00A753AD">
            <w:r>
              <w:t>No data available</w:t>
            </w:r>
          </w:p>
        </w:tc>
      </w:tr>
      <w:tr w:rsidR="00304A03" w:rsidTr="00085C6F">
        <w:tc>
          <w:tcPr>
            <w:tcW w:w="704" w:type="dxa"/>
          </w:tcPr>
          <w:p w:rsidR="00304A03" w:rsidRPr="00F877CD" w:rsidRDefault="00304A03" w:rsidP="00A753AD"/>
        </w:tc>
        <w:tc>
          <w:tcPr>
            <w:tcW w:w="4394" w:type="dxa"/>
          </w:tcPr>
          <w:p w:rsidR="00304A03" w:rsidRPr="00F877CD" w:rsidRDefault="00304A03" w:rsidP="00A753AD">
            <w:r>
              <w:t>Auto-ignition temperature</w:t>
            </w:r>
          </w:p>
        </w:tc>
        <w:tc>
          <w:tcPr>
            <w:tcW w:w="5332" w:type="dxa"/>
          </w:tcPr>
          <w:p w:rsidR="00304A03" w:rsidRPr="00F877CD" w:rsidRDefault="00A9528F" w:rsidP="00A753AD">
            <w:r>
              <w:t>No data available</w:t>
            </w:r>
          </w:p>
        </w:tc>
      </w:tr>
      <w:tr w:rsidR="00304A03" w:rsidTr="00085C6F">
        <w:tc>
          <w:tcPr>
            <w:tcW w:w="704" w:type="dxa"/>
          </w:tcPr>
          <w:p w:rsidR="00304A03" w:rsidRPr="00F877CD" w:rsidRDefault="00304A03" w:rsidP="00A753AD"/>
        </w:tc>
        <w:tc>
          <w:tcPr>
            <w:tcW w:w="4394" w:type="dxa"/>
          </w:tcPr>
          <w:p w:rsidR="00304A03" w:rsidRPr="00F877CD" w:rsidRDefault="00304A03" w:rsidP="00A753AD">
            <w:r>
              <w:t>Decomposition temperature</w:t>
            </w:r>
          </w:p>
        </w:tc>
        <w:tc>
          <w:tcPr>
            <w:tcW w:w="5332" w:type="dxa"/>
          </w:tcPr>
          <w:p w:rsidR="00304A03" w:rsidRPr="00F877CD" w:rsidRDefault="00A9528F" w:rsidP="00A753AD">
            <w:r>
              <w:t>No data available</w:t>
            </w:r>
          </w:p>
        </w:tc>
      </w:tr>
      <w:tr w:rsidR="00304A03" w:rsidTr="00085C6F">
        <w:tc>
          <w:tcPr>
            <w:tcW w:w="704" w:type="dxa"/>
          </w:tcPr>
          <w:p w:rsidR="00304A03" w:rsidRPr="00F877CD" w:rsidRDefault="00304A03" w:rsidP="00A753AD"/>
        </w:tc>
        <w:tc>
          <w:tcPr>
            <w:tcW w:w="4394" w:type="dxa"/>
          </w:tcPr>
          <w:p w:rsidR="00304A03" w:rsidRPr="00F877CD" w:rsidRDefault="00304A03" w:rsidP="00A753AD">
            <w:r>
              <w:t>Viscosity</w:t>
            </w:r>
          </w:p>
        </w:tc>
        <w:tc>
          <w:tcPr>
            <w:tcW w:w="5332" w:type="dxa"/>
          </w:tcPr>
          <w:p w:rsidR="00304A03" w:rsidRPr="00F877CD" w:rsidRDefault="00A9528F" w:rsidP="00A753AD">
            <w:r>
              <w:t>No data available</w:t>
            </w:r>
          </w:p>
        </w:tc>
      </w:tr>
      <w:tr w:rsidR="00304A03" w:rsidTr="00085C6F">
        <w:tc>
          <w:tcPr>
            <w:tcW w:w="704" w:type="dxa"/>
          </w:tcPr>
          <w:p w:rsidR="00304A03" w:rsidRPr="00F877CD" w:rsidRDefault="00304A03" w:rsidP="00A753AD"/>
        </w:tc>
        <w:tc>
          <w:tcPr>
            <w:tcW w:w="4394" w:type="dxa"/>
          </w:tcPr>
          <w:p w:rsidR="00304A03" w:rsidRPr="00F877CD" w:rsidRDefault="00304A03" w:rsidP="00A753AD">
            <w:r>
              <w:t>Explosive properties</w:t>
            </w:r>
          </w:p>
        </w:tc>
        <w:tc>
          <w:tcPr>
            <w:tcW w:w="5332" w:type="dxa"/>
          </w:tcPr>
          <w:p w:rsidR="00304A03" w:rsidRPr="00F877CD" w:rsidRDefault="00A9528F" w:rsidP="00A753AD">
            <w:r>
              <w:t>No data available</w:t>
            </w:r>
          </w:p>
        </w:tc>
      </w:tr>
      <w:tr w:rsidR="00304A03" w:rsidTr="00085C6F">
        <w:tc>
          <w:tcPr>
            <w:tcW w:w="704" w:type="dxa"/>
          </w:tcPr>
          <w:p w:rsidR="00304A03" w:rsidRPr="00F877CD" w:rsidRDefault="00304A03" w:rsidP="00A753AD"/>
        </w:tc>
        <w:tc>
          <w:tcPr>
            <w:tcW w:w="4394" w:type="dxa"/>
          </w:tcPr>
          <w:p w:rsidR="00304A03" w:rsidRPr="00F877CD" w:rsidRDefault="00304A03" w:rsidP="00A753AD">
            <w:r>
              <w:t>Oxidising properties</w:t>
            </w:r>
          </w:p>
        </w:tc>
        <w:tc>
          <w:tcPr>
            <w:tcW w:w="5332" w:type="dxa"/>
          </w:tcPr>
          <w:p w:rsidR="00304A03" w:rsidRPr="00F877CD" w:rsidRDefault="00A9528F" w:rsidP="00A753AD">
            <w:r>
              <w:t>No data available</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r>
              <w:t>9.2</w:t>
            </w:r>
          </w:p>
        </w:tc>
        <w:tc>
          <w:tcPr>
            <w:tcW w:w="4394" w:type="dxa"/>
          </w:tcPr>
          <w:p w:rsidR="00304A03" w:rsidRDefault="00304A03" w:rsidP="00A753AD">
            <w:r w:rsidRPr="0058025E">
              <w:rPr>
                <w:color w:val="0070C0"/>
              </w:rPr>
              <w:t>Other information</w:t>
            </w:r>
          </w:p>
        </w:tc>
        <w:tc>
          <w:tcPr>
            <w:tcW w:w="5332" w:type="dxa"/>
          </w:tcPr>
          <w:p w:rsidR="00304A03" w:rsidRPr="00F877CD" w:rsidRDefault="00A9528F" w:rsidP="00A753AD">
            <w:r>
              <w:t>No data available</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10430" w:type="dxa"/>
            <w:gridSpan w:val="3"/>
          </w:tcPr>
          <w:p w:rsidR="00304A03" w:rsidRPr="0058025E" w:rsidRDefault="00304A03" w:rsidP="00A753AD">
            <w:pPr>
              <w:rPr>
                <w:b/>
              </w:rPr>
            </w:pPr>
            <w:r w:rsidRPr="0058025E">
              <w:rPr>
                <w:b/>
                <w:color w:val="0070C0"/>
              </w:rPr>
              <w:t>SECTION 10: STABILITY AND REACTIVITY</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r>
              <w:t>10.1</w:t>
            </w:r>
          </w:p>
        </w:tc>
        <w:tc>
          <w:tcPr>
            <w:tcW w:w="4394" w:type="dxa"/>
          </w:tcPr>
          <w:p w:rsidR="00304A03" w:rsidRDefault="00304A03" w:rsidP="00A753AD">
            <w:r w:rsidRPr="0058025E">
              <w:rPr>
                <w:color w:val="0070C0"/>
              </w:rPr>
              <w:t>Reactivity</w:t>
            </w:r>
          </w:p>
        </w:tc>
        <w:tc>
          <w:tcPr>
            <w:tcW w:w="5332" w:type="dxa"/>
          </w:tcPr>
          <w:p w:rsidR="00304A03" w:rsidRPr="00F877CD" w:rsidRDefault="00A9528F" w:rsidP="00A753AD">
            <w:r>
              <w:t>No dangerous reaction known under conditions of normal use.</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r>
              <w:t>10.2</w:t>
            </w:r>
          </w:p>
        </w:tc>
        <w:tc>
          <w:tcPr>
            <w:tcW w:w="4394" w:type="dxa"/>
          </w:tcPr>
          <w:p w:rsidR="00304A03" w:rsidRDefault="00304A03" w:rsidP="00A753AD">
            <w:r w:rsidRPr="0058025E">
              <w:rPr>
                <w:color w:val="0070C0"/>
              </w:rPr>
              <w:t>Chemical stability</w:t>
            </w:r>
          </w:p>
        </w:tc>
        <w:tc>
          <w:tcPr>
            <w:tcW w:w="5332" w:type="dxa"/>
          </w:tcPr>
          <w:p w:rsidR="00304A03" w:rsidRPr="00F877CD" w:rsidRDefault="00A9528F" w:rsidP="00A753AD">
            <w:r>
              <w:t>Stable under normal conditions.</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r>
              <w:t>10.3</w:t>
            </w:r>
          </w:p>
        </w:tc>
        <w:tc>
          <w:tcPr>
            <w:tcW w:w="4394" w:type="dxa"/>
          </w:tcPr>
          <w:p w:rsidR="00304A03" w:rsidRDefault="00304A03" w:rsidP="00A753AD">
            <w:r w:rsidRPr="0058025E">
              <w:rPr>
                <w:color w:val="0070C0"/>
              </w:rPr>
              <w:t>Possibility of hazardous reactions</w:t>
            </w:r>
          </w:p>
        </w:tc>
        <w:tc>
          <w:tcPr>
            <w:tcW w:w="5332" w:type="dxa"/>
          </w:tcPr>
          <w:p w:rsidR="00304A03" w:rsidRPr="00F877CD" w:rsidRDefault="00A9528F" w:rsidP="00A753AD">
            <w:r>
              <w:t>No dangerous reaction known under conditions of normal use.</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r>
              <w:t>10.4</w:t>
            </w:r>
          </w:p>
        </w:tc>
        <w:tc>
          <w:tcPr>
            <w:tcW w:w="4394" w:type="dxa"/>
          </w:tcPr>
          <w:p w:rsidR="00304A03" w:rsidRDefault="00304A03" w:rsidP="00A753AD">
            <w:r w:rsidRPr="0058025E">
              <w:rPr>
                <w:color w:val="0070C0"/>
              </w:rPr>
              <w:t>Conditions to avoid</w:t>
            </w:r>
          </w:p>
        </w:tc>
        <w:tc>
          <w:tcPr>
            <w:tcW w:w="5332" w:type="dxa"/>
          </w:tcPr>
          <w:p w:rsidR="00304A03" w:rsidRPr="00F877CD" w:rsidRDefault="00A9528F" w:rsidP="00A753AD">
            <w:r>
              <w:t>Extreme heat, flames and sparks.</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r>
              <w:t>10.5</w:t>
            </w:r>
          </w:p>
        </w:tc>
        <w:tc>
          <w:tcPr>
            <w:tcW w:w="4394" w:type="dxa"/>
          </w:tcPr>
          <w:p w:rsidR="00304A03" w:rsidRDefault="00304A03" w:rsidP="00A753AD">
            <w:r w:rsidRPr="0058025E">
              <w:rPr>
                <w:color w:val="0070C0"/>
              </w:rPr>
              <w:t>Incompatible materials</w:t>
            </w:r>
          </w:p>
        </w:tc>
        <w:tc>
          <w:tcPr>
            <w:tcW w:w="5332" w:type="dxa"/>
          </w:tcPr>
          <w:p w:rsidR="00304A03" w:rsidRPr="00F877CD" w:rsidRDefault="00A9528F" w:rsidP="00A753AD">
            <w:r>
              <w:t>None known.</w:t>
            </w:r>
          </w:p>
        </w:tc>
      </w:tr>
      <w:tr w:rsidR="00304A03" w:rsidTr="00085C6F">
        <w:tc>
          <w:tcPr>
            <w:tcW w:w="704" w:type="dxa"/>
          </w:tcPr>
          <w:p w:rsidR="00304A03" w:rsidRPr="00F877CD" w:rsidRDefault="00304A03" w:rsidP="00A753AD"/>
        </w:tc>
        <w:tc>
          <w:tcPr>
            <w:tcW w:w="4394" w:type="dxa"/>
          </w:tcPr>
          <w:p w:rsidR="00304A03" w:rsidRDefault="00304A03" w:rsidP="00A753AD"/>
          <w:p w:rsidR="00ED467B" w:rsidRDefault="00ED467B" w:rsidP="00A753AD"/>
          <w:p w:rsidR="00524DFE" w:rsidRDefault="00524DFE" w:rsidP="00A753AD"/>
          <w:p w:rsidR="00ED467B" w:rsidRDefault="00ED467B" w:rsidP="00A753AD"/>
          <w:p w:rsidR="00ED467B" w:rsidRDefault="00ED467B" w:rsidP="00A753AD"/>
          <w:p w:rsidR="00ED467B" w:rsidRDefault="00ED467B" w:rsidP="00A753AD"/>
        </w:tc>
        <w:tc>
          <w:tcPr>
            <w:tcW w:w="5332" w:type="dxa"/>
          </w:tcPr>
          <w:p w:rsidR="00524DFE" w:rsidRPr="00F877CD" w:rsidRDefault="00524DFE" w:rsidP="00A753AD"/>
        </w:tc>
      </w:tr>
      <w:tr w:rsidR="00304A03" w:rsidTr="00085C6F">
        <w:tc>
          <w:tcPr>
            <w:tcW w:w="704" w:type="dxa"/>
          </w:tcPr>
          <w:p w:rsidR="00304A03" w:rsidRPr="00F877CD" w:rsidRDefault="00304A03" w:rsidP="00A753AD">
            <w:r>
              <w:lastRenderedPageBreak/>
              <w:t>10.6</w:t>
            </w:r>
          </w:p>
        </w:tc>
        <w:tc>
          <w:tcPr>
            <w:tcW w:w="4394" w:type="dxa"/>
          </w:tcPr>
          <w:p w:rsidR="00304A03" w:rsidRDefault="00304A03" w:rsidP="00A753AD">
            <w:r w:rsidRPr="0058025E">
              <w:rPr>
                <w:color w:val="0070C0"/>
              </w:rPr>
              <w:t>Hazardous decomposition product(s)</w:t>
            </w:r>
          </w:p>
        </w:tc>
        <w:tc>
          <w:tcPr>
            <w:tcW w:w="5332" w:type="dxa"/>
          </w:tcPr>
          <w:p w:rsidR="00A9528F" w:rsidRDefault="00A9528F" w:rsidP="00A753AD">
            <w:r>
              <w:t>Decomposition products may include the following materials:</w:t>
            </w:r>
          </w:p>
          <w:p w:rsidR="00A9528F" w:rsidRDefault="00A9528F" w:rsidP="00A753AD">
            <w:r>
              <w:t>Carbon oxides</w:t>
            </w:r>
          </w:p>
          <w:p w:rsidR="00A9528F" w:rsidRDefault="00A9528F" w:rsidP="00A753AD">
            <w:r>
              <w:t>Nitrogen oxides</w:t>
            </w:r>
          </w:p>
          <w:p w:rsidR="00A9528F" w:rsidRDefault="00A9528F" w:rsidP="00A753AD">
            <w:r>
              <w:t>Sulphur oxides</w:t>
            </w:r>
          </w:p>
          <w:p w:rsidR="00304A03" w:rsidRPr="00F877CD" w:rsidRDefault="00A9528F" w:rsidP="00A753AD">
            <w:r>
              <w:t>Oxides of phosphorus</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10430" w:type="dxa"/>
            <w:gridSpan w:val="3"/>
          </w:tcPr>
          <w:p w:rsidR="00304A03" w:rsidRPr="0058025E" w:rsidRDefault="00304A03" w:rsidP="00A753AD">
            <w:pPr>
              <w:rPr>
                <w:b/>
              </w:rPr>
            </w:pPr>
            <w:r w:rsidRPr="0058025E">
              <w:rPr>
                <w:b/>
                <w:color w:val="0070C0"/>
              </w:rPr>
              <w:t>SECTION 11: TOXICOLOGICAL INFORMATION</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r>
              <w:t>11.1</w:t>
            </w:r>
          </w:p>
        </w:tc>
        <w:tc>
          <w:tcPr>
            <w:tcW w:w="4394" w:type="dxa"/>
          </w:tcPr>
          <w:p w:rsidR="00304A03" w:rsidRDefault="00304A03" w:rsidP="00A753AD">
            <w:r w:rsidRPr="0058025E">
              <w:rPr>
                <w:color w:val="0070C0"/>
              </w:rPr>
              <w:t>Information on toxicological effect</w:t>
            </w:r>
          </w:p>
        </w:tc>
        <w:tc>
          <w:tcPr>
            <w:tcW w:w="5332" w:type="dxa"/>
          </w:tcPr>
          <w:p w:rsidR="00304A03" w:rsidRPr="00F877CD" w:rsidRDefault="00304A03" w:rsidP="00A753AD"/>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tc>
        <w:tc>
          <w:tcPr>
            <w:tcW w:w="4394" w:type="dxa"/>
          </w:tcPr>
          <w:p w:rsidR="00304A03" w:rsidRDefault="00304A03" w:rsidP="00A753AD">
            <w:r>
              <w:t>Information on likely routes of exposure</w:t>
            </w:r>
          </w:p>
        </w:tc>
        <w:tc>
          <w:tcPr>
            <w:tcW w:w="5332" w:type="dxa"/>
          </w:tcPr>
          <w:p w:rsidR="00304A03" w:rsidRPr="00F877CD" w:rsidRDefault="00A9528F" w:rsidP="00A753AD">
            <w:r>
              <w:t>Eye contact and skin contact.</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tc>
        <w:tc>
          <w:tcPr>
            <w:tcW w:w="4394" w:type="dxa"/>
          </w:tcPr>
          <w:p w:rsidR="00304A03" w:rsidRDefault="00304A03" w:rsidP="00A753AD">
            <w:r w:rsidRPr="0058025E">
              <w:rPr>
                <w:color w:val="0070C0"/>
              </w:rPr>
              <w:t>Acute Toxicity</w:t>
            </w:r>
          </w:p>
        </w:tc>
        <w:tc>
          <w:tcPr>
            <w:tcW w:w="5332" w:type="dxa"/>
          </w:tcPr>
          <w:p w:rsidR="00304A03" w:rsidRPr="00F877CD" w:rsidRDefault="00304A03" w:rsidP="00A753AD"/>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tc>
        <w:tc>
          <w:tcPr>
            <w:tcW w:w="4394" w:type="dxa"/>
          </w:tcPr>
          <w:p w:rsidR="00304A03" w:rsidRDefault="00304A03" w:rsidP="00A753AD">
            <w:r>
              <w:t>Ingestion</w:t>
            </w:r>
          </w:p>
        </w:tc>
        <w:tc>
          <w:tcPr>
            <w:tcW w:w="5332" w:type="dxa"/>
          </w:tcPr>
          <w:p w:rsidR="00304A03" w:rsidRPr="00F877CD" w:rsidRDefault="00A9528F" w:rsidP="00A753AD">
            <w:r>
              <w:t>There is no data available for this product.</w:t>
            </w:r>
          </w:p>
        </w:tc>
      </w:tr>
      <w:tr w:rsidR="00304A03" w:rsidTr="00085C6F">
        <w:tc>
          <w:tcPr>
            <w:tcW w:w="704" w:type="dxa"/>
          </w:tcPr>
          <w:p w:rsidR="00304A03" w:rsidRPr="00F877CD" w:rsidRDefault="00304A03" w:rsidP="00A753AD"/>
        </w:tc>
        <w:tc>
          <w:tcPr>
            <w:tcW w:w="4394" w:type="dxa"/>
          </w:tcPr>
          <w:p w:rsidR="00304A03" w:rsidRDefault="00304A03" w:rsidP="00A753AD">
            <w:r>
              <w:t>Inhalation</w:t>
            </w:r>
          </w:p>
        </w:tc>
        <w:tc>
          <w:tcPr>
            <w:tcW w:w="5332" w:type="dxa"/>
          </w:tcPr>
          <w:p w:rsidR="00304A03" w:rsidRPr="00F877CD" w:rsidRDefault="00A9528F" w:rsidP="00A753AD">
            <w:r>
              <w:t>There is no data available for this product.</w:t>
            </w:r>
          </w:p>
        </w:tc>
      </w:tr>
      <w:tr w:rsidR="00304A03" w:rsidTr="00085C6F">
        <w:tc>
          <w:tcPr>
            <w:tcW w:w="704" w:type="dxa"/>
          </w:tcPr>
          <w:p w:rsidR="00304A03" w:rsidRPr="00F877CD" w:rsidRDefault="00304A03" w:rsidP="00A753AD"/>
        </w:tc>
        <w:tc>
          <w:tcPr>
            <w:tcW w:w="4394" w:type="dxa"/>
          </w:tcPr>
          <w:p w:rsidR="00304A03" w:rsidRDefault="00304A03" w:rsidP="00A753AD">
            <w:r>
              <w:t>Skin contact</w:t>
            </w:r>
          </w:p>
        </w:tc>
        <w:tc>
          <w:tcPr>
            <w:tcW w:w="5332" w:type="dxa"/>
          </w:tcPr>
          <w:p w:rsidR="00304A03" w:rsidRPr="00F877CD" w:rsidRDefault="00A9528F" w:rsidP="00A753AD">
            <w:r>
              <w:t>There is no data available for this product.</w:t>
            </w:r>
          </w:p>
        </w:tc>
      </w:tr>
      <w:tr w:rsidR="00304A03" w:rsidTr="00085C6F">
        <w:tc>
          <w:tcPr>
            <w:tcW w:w="704" w:type="dxa"/>
          </w:tcPr>
          <w:p w:rsidR="00304A03" w:rsidRPr="00F877CD" w:rsidRDefault="00304A03" w:rsidP="00A753AD"/>
        </w:tc>
        <w:tc>
          <w:tcPr>
            <w:tcW w:w="4394" w:type="dxa"/>
          </w:tcPr>
          <w:p w:rsidR="00304A03" w:rsidRDefault="00304A03" w:rsidP="00A753AD">
            <w:r>
              <w:t>Eye contact</w:t>
            </w:r>
          </w:p>
        </w:tc>
        <w:tc>
          <w:tcPr>
            <w:tcW w:w="5332" w:type="dxa"/>
          </w:tcPr>
          <w:p w:rsidR="00304A03" w:rsidRPr="00F877CD" w:rsidRDefault="00A9528F" w:rsidP="00A753AD">
            <w:r>
              <w:t>There is no data available for this product.</w:t>
            </w:r>
          </w:p>
        </w:tc>
      </w:tr>
      <w:tr w:rsidR="00304A03" w:rsidTr="00085C6F">
        <w:tc>
          <w:tcPr>
            <w:tcW w:w="704" w:type="dxa"/>
          </w:tcPr>
          <w:p w:rsidR="00304A03" w:rsidRPr="00F877CD" w:rsidRDefault="00304A03" w:rsidP="00A753AD"/>
        </w:tc>
        <w:tc>
          <w:tcPr>
            <w:tcW w:w="4394" w:type="dxa"/>
          </w:tcPr>
          <w:p w:rsidR="00304A03" w:rsidRDefault="00304A03" w:rsidP="00A753AD">
            <w:r>
              <w:t>Skin corrosion/irritation</w:t>
            </w:r>
          </w:p>
        </w:tc>
        <w:tc>
          <w:tcPr>
            <w:tcW w:w="5332" w:type="dxa"/>
          </w:tcPr>
          <w:p w:rsidR="00304A03" w:rsidRPr="00F877CD" w:rsidRDefault="00A9528F" w:rsidP="00A753AD">
            <w:r>
              <w:t>There is no data available for this product.</w:t>
            </w:r>
          </w:p>
        </w:tc>
      </w:tr>
      <w:tr w:rsidR="00304A03" w:rsidTr="00085C6F">
        <w:tc>
          <w:tcPr>
            <w:tcW w:w="704" w:type="dxa"/>
          </w:tcPr>
          <w:p w:rsidR="00304A03" w:rsidRPr="00F877CD" w:rsidRDefault="00304A03" w:rsidP="00A753AD"/>
        </w:tc>
        <w:tc>
          <w:tcPr>
            <w:tcW w:w="4394" w:type="dxa"/>
          </w:tcPr>
          <w:p w:rsidR="00304A03" w:rsidRDefault="00304A03" w:rsidP="00A753AD">
            <w:r>
              <w:t>Serious eye damage/irritation</w:t>
            </w:r>
          </w:p>
        </w:tc>
        <w:tc>
          <w:tcPr>
            <w:tcW w:w="5332" w:type="dxa"/>
          </w:tcPr>
          <w:p w:rsidR="00304A03" w:rsidRPr="00F877CD" w:rsidRDefault="00A9528F" w:rsidP="00A753AD">
            <w:r>
              <w:t>There is no data available for this product.</w:t>
            </w:r>
          </w:p>
        </w:tc>
      </w:tr>
      <w:tr w:rsidR="00304A03" w:rsidTr="00085C6F">
        <w:tc>
          <w:tcPr>
            <w:tcW w:w="704" w:type="dxa"/>
          </w:tcPr>
          <w:p w:rsidR="00304A03" w:rsidRPr="00F877CD" w:rsidRDefault="00304A03" w:rsidP="00A753AD"/>
        </w:tc>
        <w:tc>
          <w:tcPr>
            <w:tcW w:w="4394" w:type="dxa"/>
          </w:tcPr>
          <w:p w:rsidR="00304A03" w:rsidRDefault="00304A03" w:rsidP="00A753AD">
            <w:r>
              <w:t>Respiratory  or skin sensitisation</w:t>
            </w:r>
          </w:p>
        </w:tc>
        <w:tc>
          <w:tcPr>
            <w:tcW w:w="5332" w:type="dxa"/>
          </w:tcPr>
          <w:p w:rsidR="00304A03" w:rsidRPr="00F877CD" w:rsidRDefault="00A9528F" w:rsidP="00A753AD">
            <w:r>
              <w:t>There is no data available for this product.</w:t>
            </w:r>
          </w:p>
        </w:tc>
      </w:tr>
      <w:tr w:rsidR="00304A03" w:rsidTr="00085C6F">
        <w:tc>
          <w:tcPr>
            <w:tcW w:w="704" w:type="dxa"/>
          </w:tcPr>
          <w:p w:rsidR="00304A03" w:rsidRPr="00F877CD" w:rsidRDefault="00304A03" w:rsidP="00A753AD"/>
        </w:tc>
        <w:tc>
          <w:tcPr>
            <w:tcW w:w="4394" w:type="dxa"/>
          </w:tcPr>
          <w:p w:rsidR="00304A03" w:rsidRDefault="00304A03" w:rsidP="00A753AD">
            <w:r>
              <w:t>Germ cell mutagenicity</w:t>
            </w:r>
          </w:p>
        </w:tc>
        <w:tc>
          <w:tcPr>
            <w:tcW w:w="5332" w:type="dxa"/>
          </w:tcPr>
          <w:p w:rsidR="00304A03" w:rsidRPr="00F877CD" w:rsidRDefault="00A9528F" w:rsidP="00A753AD">
            <w:r>
              <w:t>There is no data available for this product.</w:t>
            </w:r>
          </w:p>
        </w:tc>
      </w:tr>
      <w:tr w:rsidR="00304A03" w:rsidTr="00085C6F">
        <w:tc>
          <w:tcPr>
            <w:tcW w:w="704" w:type="dxa"/>
          </w:tcPr>
          <w:p w:rsidR="00304A03" w:rsidRPr="00F877CD" w:rsidRDefault="00304A03" w:rsidP="00A753AD"/>
        </w:tc>
        <w:tc>
          <w:tcPr>
            <w:tcW w:w="4394" w:type="dxa"/>
          </w:tcPr>
          <w:p w:rsidR="00304A03" w:rsidRDefault="00304A03" w:rsidP="00A753AD">
            <w:r>
              <w:t>Carcinogenicity</w:t>
            </w:r>
          </w:p>
        </w:tc>
        <w:tc>
          <w:tcPr>
            <w:tcW w:w="5332" w:type="dxa"/>
          </w:tcPr>
          <w:p w:rsidR="00304A03" w:rsidRPr="00F877CD" w:rsidRDefault="00A9528F" w:rsidP="00A753AD">
            <w:r>
              <w:t>There is no data available for this product.</w:t>
            </w:r>
          </w:p>
        </w:tc>
      </w:tr>
      <w:tr w:rsidR="00304A03" w:rsidTr="00085C6F">
        <w:tc>
          <w:tcPr>
            <w:tcW w:w="704" w:type="dxa"/>
          </w:tcPr>
          <w:p w:rsidR="00304A03" w:rsidRPr="00F877CD" w:rsidRDefault="00304A03" w:rsidP="00A753AD"/>
        </w:tc>
        <w:tc>
          <w:tcPr>
            <w:tcW w:w="4394" w:type="dxa"/>
          </w:tcPr>
          <w:p w:rsidR="00304A03" w:rsidRDefault="00304A03" w:rsidP="00A753AD">
            <w:r>
              <w:t>Reproductive toxicity</w:t>
            </w:r>
          </w:p>
        </w:tc>
        <w:tc>
          <w:tcPr>
            <w:tcW w:w="5332" w:type="dxa"/>
          </w:tcPr>
          <w:p w:rsidR="00304A03" w:rsidRPr="00F877CD" w:rsidRDefault="00A9528F" w:rsidP="00A753AD">
            <w:r>
              <w:t>There is no data available for this product.</w:t>
            </w:r>
          </w:p>
        </w:tc>
      </w:tr>
      <w:tr w:rsidR="00304A03" w:rsidTr="00085C6F">
        <w:tc>
          <w:tcPr>
            <w:tcW w:w="704" w:type="dxa"/>
          </w:tcPr>
          <w:p w:rsidR="00304A03" w:rsidRPr="00F877CD" w:rsidRDefault="00304A03" w:rsidP="00A753AD"/>
        </w:tc>
        <w:tc>
          <w:tcPr>
            <w:tcW w:w="4394" w:type="dxa"/>
          </w:tcPr>
          <w:p w:rsidR="00304A03" w:rsidRDefault="00304A03" w:rsidP="00A753AD">
            <w:r>
              <w:t>STOT – single exposure</w:t>
            </w:r>
          </w:p>
        </w:tc>
        <w:tc>
          <w:tcPr>
            <w:tcW w:w="5332" w:type="dxa"/>
          </w:tcPr>
          <w:p w:rsidR="00304A03" w:rsidRPr="00F877CD" w:rsidRDefault="00A9528F" w:rsidP="00A753AD">
            <w:r>
              <w:t>There is no data available for this product.</w:t>
            </w:r>
          </w:p>
        </w:tc>
      </w:tr>
      <w:tr w:rsidR="00304A03" w:rsidTr="00085C6F">
        <w:tc>
          <w:tcPr>
            <w:tcW w:w="704" w:type="dxa"/>
          </w:tcPr>
          <w:p w:rsidR="00304A03" w:rsidRPr="00F877CD" w:rsidRDefault="00304A03" w:rsidP="00A753AD"/>
        </w:tc>
        <w:tc>
          <w:tcPr>
            <w:tcW w:w="4394" w:type="dxa"/>
          </w:tcPr>
          <w:p w:rsidR="00304A03" w:rsidRDefault="00304A03" w:rsidP="00A753AD">
            <w:r>
              <w:t>STOT – repeated exposure</w:t>
            </w:r>
          </w:p>
        </w:tc>
        <w:tc>
          <w:tcPr>
            <w:tcW w:w="5332" w:type="dxa"/>
          </w:tcPr>
          <w:p w:rsidR="00304A03" w:rsidRPr="00F877CD" w:rsidRDefault="00A9528F" w:rsidP="00A753AD">
            <w:r>
              <w:t>There is no data available for this product.</w:t>
            </w:r>
          </w:p>
        </w:tc>
      </w:tr>
      <w:tr w:rsidR="00304A03" w:rsidTr="00085C6F">
        <w:tc>
          <w:tcPr>
            <w:tcW w:w="704" w:type="dxa"/>
          </w:tcPr>
          <w:p w:rsidR="00304A03" w:rsidRPr="00F877CD" w:rsidRDefault="00304A03" w:rsidP="00A753AD"/>
        </w:tc>
        <w:tc>
          <w:tcPr>
            <w:tcW w:w="4394" w:type="dxa"/>
          </w:tcPr>
          <w:p w:rsidR="00304A03" w:rsidRDefault="00304A03" w:rsidP="00A753AD">
            <w:r>
              <w:t>Aspiration hazard</w:t>
            </w:r>
          </w:p>
        </w:tc>
        <w:tc>
          <w:tcPr>
            <w:tcW w:w="5332" w:type="dxa"/>
          </w:tcPr>
          <w:p w:rsidR="00304A03" w:rsidRPr="00F877CD" w:rsidRDefault="00A9528F" w:rsidP="00A753AD">
            <w:r>
              <w:t>There is no data available for this product.</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10430" w:type="dxa"/>
            <w:gridSpan w:val="3"/>
          </w:tcPr>
          <w:p w:rsidR="00304A03" w:rsidRPr="0058025E" w:rsidRDefault="00304A03" w:rsidP="00A753AD">
            <w:pPr>
              <w:rPr>
                <w:b/>
              </w:rPr>
            </w:pPr>
            <w:r w:rsidRPr="0058025E">
              <w:rPr>
                <w:b/>
                <w:color w:val="0070C0"/>
              </w:rPr>
              <w:t>SECTION 12: ECOLOGICAL INFORMATION</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r>
              <w:t>12.1</w:t>
            </w:r>
          </w:p>
        </w:tc>
        <w:tc>
          <w:tcPr>
            <w:tcW w:w="4394" w:type="dxa"/>
          </w:tcPr>
          <w:p w:rsidR="00304A03" w:rsidRDefault="00304A03" w:rsidP="00A753AD">
            <w:r w:rsidRPr="0058025E">
              <w:rPr>
                <w:color w:val="0070C0"/>
              </w:rPr>
              <w:t>Toxicity</w:t>
            </w:r>
          </w:p>
        </w:tc>
        <w:tc>
          <w:tcPr>
            <w:tcW w:w="5332" w:type="dxa"/>
          </w:tcPr>
          <w:p w:rsidR="00304A03" w:rsidRPr="00F877CD" w:rsidRDefault="00A9528F" w:rsidP="00A753AD">
            <w:r>
              <w:t>Very toxic to aquatic life. Harmful to aquatic life with long lasting effects.</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r>
              <w:t>12.2</w:t>
            </w:r>
          </w:p>
        </w:tc>
        <w:tc>
          <w:tcPr>
            <w:tcW w:w="4394" w:type="dxa"/>
          </w:tcPr>
          <w:p w:rsidR="00304A03" w:rsidRDefault="00304A03" w:rsidP="00A753AD">
            <w:r w:rsidRPr="0058025E">
              <w:rPr>
                <w:color w:val="0070C0"/>
              </w:rPr>
              <w:t>Persistence and degradability</w:t>
            </w:r>
          </w:p>
        </w:tc>
        <w:tc>
          <w:tcPr>
            <w:tcW w:w="5332" w:type="dxa"/>
          </w:tcPr>
          <w:p w:rsidR="00304A03" w:rsidRPr="00F877CD" w:rsidRDefault="00A9528F" w:rsidP="00A753AD">
            <w:r>
              <w:t>No data available</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r>
              <w:t>12.3</w:t>
            </w:r>
          </w:p>
        </w:tc>
        <w:tc>
          <w:tcPr>
            <w:tcW w:w="4394" w:type="dxa"/>
          </w:tcPr>
          <w:p w:rsidR="00304A03" w:rsidRDefault="00304A03" w:rsidP="00A753AD">
            <w:r w:rsidRPr="0058025E">
              <w:rPr>
                <w:color w:val="0070C0"/>
              </w:rPr>
              <w:t>Bioaccumulative potential</w:t>
            </w:r>
          </w:p>
        </w:tc>
        <w:tc>
          <w:tcPr>
            <w:tcW w:w="5332" w:type="dxa"/>
          </w:tcPr>
          <w:p w:rsidR="00304A03" w:rsidRPr="00F877CD" w:rsidRDefault="00A9528F" w:rsidP="00A753AD">
            <w:r>
              <w:t>No data available</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r>
              <w:t>12.4</w:t>
            </w:r>
          </w:p>
        </w:tc>
        <w:tc>
          <w:tcPr>
            <w:tcW w:w="4394" w:type="dxa"/>
          </w:tcPr>
          <w:p w:rsidR="00304A03" w:rsidRDefault="00304A03" w:rsidP="00A753AD">
            <w:r w:rsidRPr="0058025E">
              <w:rPr>
                <w:color w:val="0070C0"/>
              </w:rPr>
              <w:t>Mobility in soil</w:t>
            </w:r>
          </w:p>
        </w:tc>
        <w:tc>
          <w:tcPr>
            <w:tcW w:w="5332" w:type="dxa"/>
          </w:tcPr>
          <w:p w:rsidR="00304A03" w:rsidRPr="00F877CD" w:rsidRDefault="00A9528F" w:rsidP="00A753AD">
            <w:r>
              <w:t>No data available</w:t>
            </w:r>
          </w:p>
        </w:tc>
      </w:tr>
      <w:tr w:rsidR="00A9528F" w:rsidTr="00085C6F">
        <w:tc>
          <w:tcPr>
            <w:tcW w:w="704" w:type="dxa"/>
          </w:tcPr>
          <w:p w:rsidR="00A9528F" w:rsidRDefault="00A9528F" w:rsidP="00A753AD"/>
        </w:tc>
        <w:tc>
          <w:tcPr>
            <w:tcW w:w="4394" w:type="dxa"/>
          </w:tcPr>
          <w:p w:rsidR="00A9528F" w:rsidRDefault="00A9528F" w:rsidP="00A753AD"/>
        </w:tc>
        <w:tc>
          <w:tcPr>
            <w:tcW w:w="5332" w:type="dxa"/>
          </w:tcPr>
          <w:p w:rsidR="00A9528F" w:rsidRPr="00F877CD" w:rsidRDefault="00A9528F" w:rsidP="00A753AD"/>
        </w:tc>
      </w:tr>
      <w:tr w:rsidR="00304A03" w:rsidTr="00085C6F">
        <w:tc>
          <w:tcPr>
            <w:tcW w:w="704" w:type="dxa"/>
          </w:tcPr>
          <w:p w:rsidR="00304A03" w:rsidRPr="00F877CD" w:rsidRDefault="00304A03" w:rsidP="00A753AD">
            <w:r>
              <w:t>12.5</w:t>
            </w:r>
          </w:p>
        </w:tc>
        <w:tc>
          <w:tcPr>
            <w:tcW w:w="4394" w:type="dxa"/>
          </w:tcPr>
          <w:p w:rsidR="00304A03" w:rsidRDefault="00304A03" w:rsidP="00A753AD">
            <w:r w:rsidRPr="0058025E">
              <w:rPr>
                <w:color w:val="0070C0"/>
              </w:rPr>
              <w:t xml:space="preserve">Result of PBT and </w:t>
            </w:r>
            <w:proofErr w:type="spellStart"/>
            <w:r w:rsidRPr="0058025E">
              <w:rPr>
                <w:color w:val="0070C0"/>
              </w:rPr>
              <w:t>vPvB</w:t>
            </w:r>
            <w:proofErr w:type="spellEnd"/>
            <w:r w:rsidRPr="0058025E">
              <w:rPr>
                <w:color w:val="0070C0"/>
              </w:rPr>
              <w:t xml:space="preserve"> assessment</w:t>
            </w:r>
          </w:p>
        </w:tc>
        <w:tc>
          <w:tcPr>
            <w:tcW w:w="5332" w:type="dxa"/>
          </w:tcPr>
          <w:p w:rsidR="00304A03" w:rsidRPr="00F877CD" w:rsidRDefault="00A9528F" w:rsidP="00A753AD">
            <w:r>
              <w:t xml:space="preserve">This mixture contains no components considered to be </w:t>
            </w:r>
            <w:proofErr w:type="gramStart"/>
            <w:r>
              <w:t>either persistent</w:t>
            </w:r>
            <w:proofErr w:type="gramEnd"/>
            <w:r>
              <w:t xml:space="preserve">, bioaccumulative and toxic (PBT), or very persistent and very </w:t>
            </w:r>
            <w:proofErr w:type="spellStart"/>
            <w:r>
              <w:t>bioaccumulative</w:t>
            </w:r>
            <w:proofErr w:type="spellEnd"/>
            <w:r>
              <w:t xml:space="preserve"> (</w:t>
            </w:r>
            <w:proofErr w:type="spellStart"/>
            <w:r>
              <w:t>vPvB</w:t>
            </w:r>
            <w:proofErr w:type="spellEnd"/>
            <w:r>
              <w:t>) at levels of 0.1% or higher.</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r>
              <w:t>12.6</w:t>
            </w:r>
          </w:p>
        </w:tc>
        <w:tc>
          <w:tcPr>
            <w:tcW w:w="4394" w:type="dxa"/>
          </w:tcPr>
          <w:p w:rsidR="00304A03" w:rsidRDefault="00304A03" w:rsidP="00A753AD">
            <w:r w:rsidRPr="0058025E">
              <w:rPr>
                <w:color w:val="0070C0"/>
              </w:rPr>
              <w:t>Other adverse effects</w:t>
            </w:r>
          </w:p>
        </w:tc>
        <w:tc>
          <w:tcPr>
            <w:tcW w:w="5332" w:type="dxa"/>
          </w:tcPr>
          <w:p w:rsidR="00304A03" w:rsidRPr="00F877CD" w:rsidRDefault="00A9528F" w:rsidP="00A753AD">
            <w:r>
              <w:t>No data available</w:t>
            </w:r>
          </w:p>
        </w:tc>
      </w:tr>
      <w:tr w:rsidR="00304A03" w:rsidTr="00085C6F">
        <w:tc>
          <w:tcPr>
            <w:tcW w:w="704" w:type="dxa"/>
          </w:tcPr>
          <w:p w:rsidR="00304A03" w:rsidRPr="00F877CD" w:rsidRDefault="00304A03" w:rsidP="00A753AD"/>
        </w:tc>
        <w:tc>
          <w:tcPr>
            <w:tcW w:w="4394" w:type="dxa"/>
          </w:tcPr>
          <w:p w:rsidR="0058025E" w:rsidRDefault="0058025E" w:rsidP="00A753AD"/>
        </w:tc>
        <w:tc>
          <w:tcPr>
            <w:tcW w:w="5332" w:type="dxa"/>
          </w:tcPr>
          <w:p w:rsidR="00304A03" w:rsidRPr="00F877CD" w:rsidRDefault="00304A03" w:rsidP="00A753AD"/>
        </w:tc>
      </w:tr>
      <w:tr w:rsidR="00304A03" w:rsidTr="00085C6F">
        <w:tc>
          <w:tcPr>
            <w:tcW w:w="10430" w:type="dxa"/>
            <w:gridSpan w:val="3"/>
          </w:tcPr>
          <w:p w:rsidR="00304A03" w:rsidRPr="0058025E" w:rsidRDefault="00304A03" w:rsidP="00A753AD">
            <w:pPr>
              <w:rPr>
                <w:b/>
              </w:rPr>
            </w:pPr>
            <w:r w:rsidRPr="0058025E">
              <w:rPr>
                <w:b/>
                <w:color w:val="0070C0"/>
              </w:rPr>
              <w:t>SECTION 13: DISPOSAL CONSIDERATIONS</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r>
              <w:t>13.1</w:t>
            </w:r>
          </w:p>
        </w:tc>
        <w:tc>
          <w:tcPr>
            <w:tcW w:w="4394" w:type="dxa"/>
          </w:tcPr>
          <w:p w:rsidR="00304A03" w:rsidRDefault="00304A03" w:rsidP="00A753AD">
            <w:r w:rsidRPr="0058025E">
              <w:rPr>
                <w:color w:val="0070C0"/>
              </w:rPr>
              <w:t>Waste treatment methods</w:t>
            </w:r>
          </w:p>
        </w:tc>
        <w:tc>
          <w:tcPr>
            <w:tcW w:w="5332" w:type="dxa"/>
          </w:tcPr>
          <w:p w:rsidR="00304A03" w:rsidRPr="00F877CD" w:rsidRDefault="00A9528F" w:rsidP="00A753AD">
            <w:r>
              <w:t xml:space="preserve">Where possible recycling is </w:t>
            </w:r>
            <w:r w:rsidR="0058266A">
              <w:t>preferred</w:t>
            </w:r>
            <w:r>
              <w:t xml:space="preserve"> to disposal or </w:t>
            </w:r>
            <w:r w:rsidR="0058266A">
              <w:t>incineration</w:t>
            </w:r>
            <w:r>
              <w:t xml:space="preserve">. If recycling is not practicable, dispose of in compliance with local regulation. </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r>
              <w:t xml:space="preserve">13.2 </w:t>
            </w:r>
          </w:p>
        </w:tc>
        <w:tc>
          <w:tcPr>
            <w:tcW w:w="4394" w:type="dxa"/>
          </w:tcPr>
          <w:p w:rsidR="00304A03" w:rsidRDefault="00304A03" w:rsidP="00A753AD">
            <w:r w:rsidRPr="0058025E">
              <w:rPr>
                <w:color w:val="0070C0"/>
              </w:rPr>
              <w:t>Additional Information</w:t>
            </w:r>
          </w:p>
        </w:tc>
        <w:tc>
          <w:tcPr>
            <w:tcW w:w="5332" w:type="dxa"/>
          </w:tcPr>
          <w:p w:rsidR="00304A03" w:rsidRPr="00F877CD" w:rsidRDefault="0058266A" w:rsidP="00A753AD">
            <w:r>
              <w:t>None known.</w:t>
            </w:r>
          </w:p>
        </w:tc>
      </w:tr>
      <w:tr w:rsidR="00304A03" w:rsidTr="00085C6F">
        <w:tc>
          <w:tcPr>
            <w:tcW w:w="704" w:type="dxa"/>
          </w:tcPr>
          <w:p w:rsidR="00304A03" w:rsidRPr="00F877CD" w:rsidRDefault="00304A03" w:rsidP="00A753AD"/>
        </w:tc>
        <w:tc>
          <w:tcPr>
            <w:tcW w:w="4394" w:type="dxa"/>
          </w:tcPr>
          <w:p w:rsidR="0058266A" w:rsidRDefault="0058266A" w:rsidP="00524DFE"/>
        </w:tc>
        <w:tc>
          <w:tcPr>
            <w:tcW w:w="5332" w:type="dxa"/>
          </w:tcPr>
          <w:p w:rsidR="00304A03" w:rsidRPr="00F877CD" w:rsidRDefault="00304A03" w:rsidP="00A753AD"/>
        </w:tc>
      </w:tr>
      <w:tr w:rsidR="00304A03" w:rsidTr="00085C6F">
        <w:tc>
          <w:tcPr>
            <w:tcW w:w="10430" w:type="dxa"/>
            <w:gridSpan w:val="3"/>
          </w:tcPr>
          <w:p w:rsidR="00304A03" w:rsidRPr="0058025E" w:rsidRDefault="00304A03" w:rsidP="00A753AD">
            <w:pPr>
              <w:rPr>
                <w:b/>
              </w:rPr>
            </w:pPr>
            <w:r w:rsidRPr="0058025E">
              <w:rPr>
                <w:b/>
                <w:color w:val="0070C0"/>
              </w:rPr>
              <w:t>SECTION 14: TRANSPORT INFORMATION</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58266A" w:rsidTr="00085C6F">
        <w:tc>
          <w:tcPr>
            <w:tcW w:w="704" w:type="dxa"/>
          </w:tcPr>
          <w:p w:rsidR="0058266A" w:rsidRPr="00F877CD" w:rsidRDefault="0058266A" w:rsidP="00A753AD"/>
        </w:tc>
        <w:tc>
          <w:tcPr>
            <w:tcW w:w="9726" w:type="dxa"/>
            <w:gridSpan w:val="2"/>
          </w:tcPr>
          <w:p w:rsidR="0058266A" w:rsidRPr="00F877CD" w:rsidRDefault="0058266A" w:rsidP="00A753AD">
            <w:r>
              <w:t>This product is not classified as dangerous goods for transport in regards to the transport regulations.</w:t>
            </w:r>
          </w:p>
        </w:tc>
      </w:tr>
      <w:tr w:rsidR="0058266A" w:rsidTr="00085C6F">
        <w:tc>
          <w:tcPr>
            <w:tcW w:w="704" w:type="dxa"/>
          </w:tcPr>
          <w:p w:rsidR="0058266A" w:rsidRPr="00F877CD" w:rsidRDefault="0058266A" w:rsidP="00A753AD"/>
        </w:tc>
        <w:tc>
          <w:tcPr>
            <w:tcW w:w="4394" w:type="dxa"/>
          </w:tcPr>
          <w:p w:rsidR="0058266A" w:rsidRDefault="0058266A" w:rsidP="00A753AD"/>
        </w:tc>
        <w:tc>
          <w:tcPr>
            <w:tcW w:w="5332" w:type="dxa"/>
          </w:tcPr>
          <w:p w:rsidR="0058266A" w:rsidRPr="00F877CD" w:rsidRDefault="0058266A" w:rsidP="00A753AD"/>
        </w:tc>
      </w:tr>
      <w:tr w:rsidR="00304A03" w:rsidTr="00085C6F">
        <w:tc>
          <w:tcPr>
            <w:tcW w:w="704" w:type="dxa"/>
          </w:tcPr>
          <w:p w:rsidR="00304A03" w:rsidRDefault="00304A03" w:rsidP="00A753AD"/>
        </w:tc>
        <w:tc>
          <w:tcPr>
            <w:tcW w:w="4394" w:type="dxa"/>
          </w:tcPr>
          <w:p w:rsidR="00304A03" w:rsidRDefault="00304A03" w:rsidP="00A753AD">
            <w:r w:rsidRPr="0058025E">
              <w:rPr>
                <w:color w:val="0070C0"/>
              </w:rPr>
              <w:t>Land transport (ADR/AND/RID)</w:t>
            </w:r>
          </w:p>
        </w:tc>
        <w:tc>
          <w:tcPr>
            <w:tcW w:w="5332" w:type="dxa"/>
          </w:tcPr>
          <w:p w:rsidR="00304A03" w:rsidRPr="00F877CD" w:rsidRDefault="00304A03" w:rsidP="00A753AD"/>
        </w:tc>
      </w:tr>
      <w:tr w:rsidR="00304A03" w:rsidTr="00085C6F">
        <w:tc>
          <w:tcPr>
            <w:tcW w:w="704" w:type="dxa"/>
          </w:tcPr>
          <w:p w:rsidR="00304A03" w:rsidRPr="00F877CD" w:rsidRDefault="00304A03" w:rsidP="00A753AD">
            <w:r>
              <w:t>14.1</w:t>
            </w:r>
          </w:p>
        </w:tc>
        <w:tc>
          <w:tcPr>
            <w:tcW w:w="4394" w:type="dxa"/>
          </w:tcPr>
          <w:p w:rsidR="00304A03" w:rsidRDefault="00304A03" w:rsidP="00A753AD">
            <w:r>
              <w:t>UN number</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r>
              <w:t>14.2</w:t>
            </w:r>
          </w:p>
        </w:tc>
        <w:tc>
          <w:tcPr>
            <w:tcW w:w="4394" w:type="dxa"/>
          </w:tcPr>
          <w:p w:rsidR="00304A03" w:rsidRDefault="00304A03" w:rsidP="00A753AD">
            <w:r>
              <w:t>UN proper shipping name</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r>
              <w:t>14.3</w:t>
            </w:r>
          </w:p>
        </w:tc>
        <w:tc>
          <w:tcPr>
            <w:tcW w:w="4394" w:type="dxa"/>
          </w:tcPr>
          <w:p w:rsidR="00304A03" w:rsidRDefault="00304A03" w:rsidP="00A753AD">
            <w:r>
              <w:t>Transport hazard class(</w:t>
            </w:r>
            <w:proofErr w:type="spellStart"/>
            <w:r>
              <w:t>es</w:t>
            </w:r>
            <w:proofErr w:type="spellEnd"/>
            <w:r>
              <w:t>)</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r>
              <w:t>14.4</w:t>
            </w:r>
          </w:p>
        </w:tc>
        <w:tc>
          <w:tcPr>
            <w:tcW w:w="4394" w:type="dxa"/>
          </w:tcPr>
          <w:p w:rsidR="00304A03" w:rsidRDefault="00304A03" w:rsidP="00A753AD">
            <w:r>
              <w:t>Packaging group</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r>
              <w:t>14.5</w:t>
            </w:r>
          </w:p>
        </w:tc>
        <w:tc>
          <w:tcPr>
            <w:tcW w:w="4394" w:type="dxa"/>
          </w:tcPr>
          <w:p w:rsidR="00304A03" w:rsidRDefault="00304A03" w:rsidP="00A753AD">
            <w:r>
              <w:t>Environmental hazards</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r>
              <w:t>14.6</w:t>
            </w:r>
          </w:p>
        </w:tc>
        <w:tc>
          <w:tcPr>
            <w:tcW w:w="4394" w:type="dxa"/>
          </w:tcPr>
          <w:p w:rsidR="00304A03" w:rsidRDefault="00304A03" w:rsidP="00A753AD">
            <w:r>
              <w:t>Special precautions for user</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r>
              <w:t>14.7</w:t>
            </w:r>
          </w:p>
        </w:tc>
        <w:tc>
          <w:tcPr>
            <w:tcW w:w="4394" w:type="dxa"/>
          </w:tcPr>
          <w:p w:rsidR="00304A03" w:rsidRDefault="00304A03" w:rsidP="00A753AD">
            <w:r>
              <w:t>Transport in bulk according to Annex II of MARPOL73/78 and the IBC code</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tc>
        <w:tc>
          <w:tcPr>
            <w:tcW w:w="4394" w:type="dxa"/>
          </w:tcPr>
          <w:p w:rsidR="00304A03" w:rsidRDefault="00304A03" w:rsidP="00A753AD">
            <w:r w:rsidRPr="0058025E">
              <w:rPr>
                <w:color w:val="0070C0"/>
              </w:rPr>
              <w:t>Sea transport (IMDG/IMO)</w:t>
            </w:r>
          </w:p>
        </w:tc>
        <w:tc>
          <w:tcPr>
            <w:tcW w:w="5332" w:type="dxa"/>
          </w:tcPr>
          <w:p w:rsidR="00304A03" w:rsidRPr="00F877CD" w:rsidRDefault="00304A03" w:rsidP="00A753AD"/>
        </w:tc>
      </w:tr>
      <w:tr w:rsidR="00304A03" w:rsidTr="00085C6F">
        <w:tc>
          <w:tcPr>
            <w:tcW w:w="704" w:type="dxa"/>
          </w:tcPr>
          <w:p w:rsidR="00304A03" w:rsidRPr="00F877CD" w:rsidRDefault="00304A03" w:rsidP="00A753AD">
            <w:r>
              <w:t>14.1</w:t>
            </w:r>
          </w:p>
        </w:tc>
        <w:tc>
          <w:tcPr>
            <w:tcW w:w="4394" w:type="dxa"/>
          </w:tcPr>
          <w:p w:rsidR="00304A03" w:rsidRDefault="00304A03" w:rsidP="00A753AD">
            <w:r>
              <w:t>UN number</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r>
              <w:t>14.2</w:t>
            </w:r>
          </w:p>
        </w:tc>
        <w:tc>
          <w:tcPr>
            <w:tcW w:w="4394" w:type="dxa"/>
          </w:tcPr>
          <w:p w:rsidR="00304A03" w:rsidRDefault="00304A03" w:rsidP="00A753AD">
            <w:r>
              <w:t>UN proper shipping name</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r>
              <w:t>14.3</w:t>
            </w:r>
          </w:p>
        </w:tc>
        <w:tc>
          <w:tcPr>
            <w:tcW w:w="4394" w:type="dxa"/>
          </w:tcPr>
          <w:p w:rsidR="00304A03" w:rsidRDefault="00304A03" w:rsidP="00A753AD">
            <w:r>
              <w:t>Transport hazard class(</w:t>
            </w:r>
            <w:proofErr w:type="spellStart"/>
            <w:r>
              <w:t>es</w:t>
            </w:r>
            <w:proofErr w:type="spellEnd"/>
            <w:r>
              <w:t>)</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r>
              <w:t>14.4</w:t>
            </w:r>
          </w:p>
        </w:tc>
        <w:tc>
          <w:tcPr>
            <w:tcW w:w="4394" w:type="dxa"/>
          </w:tcPr>
          <w:p w:rsidR="00304A03" w:rsidRDefault="00304A03" w:rsidP="00A753AD">
            <w:r>
              <w:t>Packaging group</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r>
              <w:t>14.5</w:t>
            </w:r>
          </w:p>
        </w:tc>
        <w:tc>
          <w:tcPr>
            <w:tcW w:w="4394" w:type="dxa"/>
          </w:tcPr>
          <w:p w:rsidR="00304A03" w:rsidRDefault="00304A03" w:rsidP="00A753AD">
            <w:r>
              <w:t>Environmental hazards</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r>
              <w:t>14.6</w:t>
            </w:r>
          </w:p>
        </w:tc>
        <w:tc>
          <w:tcPr>
            <w:tcW w:w="4394" w:type="dxa"/>
          </w:tcPr>
          <w:p w:rsidR="00304A03" w:rsidRDefault="00304A03" w:rsidP="00A753AD">
            <w:r>
              <w:t>Special precautions for user</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r>
              <w:t>14.7</w:t>
            </w:r>
          </w:p>
        </w:tc>
        <w:tc>
          <w:tcPr>
            <w:tcW w:w="4394" w:type="dxa"/>
          </w:tcPr>
          <w:p w:rsidR="00304A03" w:rsidRDefault="00304A03" w:rsidP="00A753AD">
            <w:r>
              <w:t>Transport in bulk according to Annex II of MARPOL73/78 and the IBC code</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tc>
        <w:tc>
          <w:tcPr>
            <w:tcW w:w="4394" w:type="dxa"/>
          </w:tcPr>
          <w:p w:rsidR="00304A03" w:rsidRDefault="00304A03" w:rsidP="00A753AD">
            <w:r w:rsidRPr="0058025E">
              <w:rPr>
                <w:color w:val="0070C0"/>
              </w:rPr>
              <w:t>Air Transport (IATA)</w:t>
            </w:r>
          </w:p>
        </w:tc>
        <w:tc>
          <w:tcPr>
            <w:tcW w:w="5332" w:type="dxa"/>
          </w:tcPr>
          <w:p w:rsidR="00304A03" w:rsidRPr="00F877CD" w:rsidRDefault="00304A03" w:rsidP="00A753AD"/>
        </w:tc>
      </w:tr>
      <w:tr w:rsidR="00304A03" w:rsidTr="00085C6F">
        <w:tc>
          <w:tcPr>
            <w:tcW w:w="704" w:type="dxa"/>
          </w:tcPr>
          <w:p w:rsidR="00304A03" w:rsidRPr="00F877CD" w:rsidRDefault="00304A03" w:rsidP="00A753AD">
            <w:r>
              <w:t>14.1</w:t>
            </w:r>
          </w:p>
        </w:tc>
        <w:tc>
          <w:tcPr>
            <w:tcW w:w="4394" w:type="dxa"/>
          </w:tcPr>
          <w:p w:rsidR="00304A03" w:rsidRDefault="00304A03" w:rsidP="00A753AD">
            <w:r>
              <w:t>UN number</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r>
              <w:t>14.2</w:t>
            </w:r>
          </w:p>
        </w:tc>
        <w:tc>
          <w:tcPr>
            <w:tcW w:w="4394" w:type="dxa"/>
          </w:tcPr>
          <w:p w:rsidR="00304A03" w:rsidRDefault="00304A03" w:rsidP="00A753AD">
            <w:r>
              <w:t>UN proper shipping name</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r>
              <w:t>14.3</w:t>
            </w:r>
          </w:p>
        </w:tc>
        <w:tc>
          <w:tcPr>
            <w:tcW w:w="4394" w:type="dxa"/>
          </w:tcPr>
          <w:p w:rsidR="00304A03" w:rsidRDefault="00304A03" w:rsidP="00A753AD">
            <w:r>
              <w:t>Transport hazard class(</w:t>
            </w:r>
            <w:proofErr w:type="spellStart"/>
            <w:r>
              <w:t>es</w:t>
            </w:r>
            <w:proofErr w:type="spellEnd"/>
            <w:r>
              <w:t>)</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r>
              <w:t>14.4</w:t>
            </w:r>
          </w:p>
        </w:tc>
        <w:tc>
          <w:tcPr>
            <w:tcW w:w="4394" w:type="dxa"/>
          </w:tcPr>
          <w:p w:rsidR="00304A03" w:rsidRDefault="00304A03" w:rsidP="00A753AD">
            <w:r>
              <w:t>Packaging group</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r>
              <w:t>14.5</w:t>
            </w:r>
          </w:p>
        </w:tc>
        <w:tc>
          <w:tcPr>
            <w:tcW w:w="4394" w:type="dxa"/>
          </w:tcPr>
          <w:p w:rsidR="00304A03" w:rsidRDefault="00304A03" w:rsidP="00A753AD">
            <w:r>
              <w:t>Environmental hazards</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r>
              <w:t>14.6</w:t>
            </w:r>
          </w:p>
        </w:tc>
        <w:tc>
          <w:tcPr>
            <w:tcW w:w="4394" w:type="dxa"/>
          </w:tcPr>
          <w:p w:rsidR="00304A03" w:rsidRDefault="00304A03" w:rsidP="00A753AD">
            <w:r>
              <w:t>Special precautions for user</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r>
              <w:t>14.7</w:t>
            </w:r>
          </w:p>
        </w:tc>
        <w:tc>
          <w:tcPr>
            <w:tcW w:w="4394" w:type="dxa"/>
          </w:tcPr>
          <w:p w:rsidR="00304A03" w:rsidRDefault="00304A03" w:rsidP="00A753AD">
            <w:r>
              <w:t>Transport in bulk according to Annex II of MARPOL73/78 and the IBC code</w:t>
            </w:r>
          </w:p>
        </w:tc>
        <w:tc>
          <w:tcPr>
            <w:tcW w:w="5332" w:type="dxa"/>
          </w:tcPr>
          <w:p w:rsidR="00304A03" w:rsidRPr="00F877CD" w:rsidRDefault="0058266A" w:rsidP="00A753AD">
            <w:r>
              <w:t>Not applicable.</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r w:rsidR="00304A03" w:rsidTr="00085C6F">
        <w:tc>
          <w:tcPr>
            <w:tcW w:w="704" w:type="dxa"/>
          </w:tcPr>
          <w:p w:rsidR="00304A03" w:rsidRPr="00F877CD" w:rsidRDefault="00304A03" w:rsidP="00A753AD"/>
        </w:tc>
        <w:tc>
          <w:tcPr>
            <w:tcW w:w="4394" w:type="dxa"/>
          </w:tcPr>
          <w:p w:rsidR="00304A03" w:rsidRDefault="00304A03" w:rsidP="00A753AD"/>
          <w:p w:rsidR="0058025E" w:rsidRDefault="0058025E" w:rsidP="00A753AD"/>
          <w:p w:rsidR="00ED467B" w:rsidRDefault="00ED467B" w:rsidP="00A753AD"/>
          <w:p w:rsidR="00524DFE" w:rsidRDefault="00524DFE" w:rsidP="00A753AD"/>
          <w:p w:rsidR="00524DFE" w:rsidRDefault="00524DFE" w:rsidP="00A753AD"/>
        </w:tc>
        <w:tc>
          <w:tcPr>
            <w:tcW w:w="5332" w:type="dxa"/>
          </w:tcPr>
          <w:p w:rsidR="00304A03" w:rsidRPr="00F877CD" w:rsidRDefault="00304A03" w:rsidP="00A753AD"/>
        </w:tc>
      </w:tr>
      <w:tr w:rsidR="00304A03" w:rsidTr="00085C6F">
        <w:tc>
          <w:tcPr>
            <w:tcW w:w="10430" w:type="dxa"/>
            <w:gridSpan w:val="3"/>
          </w:tcPr>
          <w:p w:rsidR="00304A03" w:rsidRPr="002A0029" w:rsidRDefault="00304A03" w:rsidP="00A753AD">
            <w:pPr>
              <w:rPr>
                <w:b/>
              </w:rPr>
            </w:pPr>
            <w:r w:rsidRPr="002A0029">
              <w:rPr>
                <w:b/>
                <w:color w:val="0070C0"/>
              </w:rPr>
              <w:lastRenderedPageBreak/>
              <w:t>SECTION 15: REGULATORY INFORMATION</w:t>
            </w:r>
          </w:p>
        </w:tc>
      </w:tr>
      <w:tr w:rsidR="00304A03" w:rsidTr="00085C6F">
        <w:tc>
          <w:tcPr>
            <w:tcW w:w="704" w:type="dxa"/>
          </w:tcPr>
          <w:p w:rsidR="00304A03" w:rsidRPr="002A0029" w:rsidRDefault="00304A03" w:rsidP="00A753AD"/>
        </w:tc>
        <w:tc>
          <w:tcPr>
            <w:tcW w:w="4394" w:type="dxa"/>
          </w:tcPr>
          <w:p w:rsidR="00304A03" w:rsidRPr="002A0029" w:rsidRDefault="00304A03" w:rsidP="00A753AD"/>
        </w:tc>
        <w:tc>
          <w:tcPr>
            <w:tcW w:w="5332" w:type="dxa"/>
          </w:tcPr>
          <w:p w:rsidR="00304A03" w:rsidRPr="002A0029" w:rsidRDefault="00304A03" w:rsidP="00A753AD"/>
        </w:tc>
      </w:tr>
      <w:tr w:rsidR="00304A03" w:rsidTr="00085C6F">
        <w:tc>
          <w:tcPr>
            <w:tcW w:w="704" w:type="dxa"/>
          </w:tcPr>
          <w:p w:rsidR="00304A03" w:rsidRPr="002A0029" w:rsidRDefault="00304A03" w:rsidP="00A753AD">
            <w:r w:rsidRPr="002A0029">
              <w:t>15.1</w:t>
            </w:r>
          </w:p>
        </w:tc>
        <w:tc>
          <w:tcPr>
            <w:tcW w:w="4394" w:type="dxa"/>
          </w:tcPr>
          <w:p w:rsidR="00304A03" w:rsidRPr="002A0029" w:rsidRDefault="00304A03" w:rsidP="00A753AD">
            <w:r w:rsidRPr="002A0029">
              <w:rPr>
                <w:color w:val="0070C0"/>
              </w:rPr>
              <w:t>Safety, health and environmental regulations/legislation specific for the substance or mixture</w:t>
            </w:r>
          </w:p>
        </w:tc>
        <w:tc>
          <w:tcPr>
            <w:tcW w:w="5332" w:type="dxa"/>
          </w:tcPr>
          <w:p w:rsidR="0058266A" w:rsidRPr="002A0029" w:rsidRDefault="002A0029" w:rsidP="00A753AD">
            <w:pPr>
              <w:autoSpaceDE w:val="0"/>
              <w:autoSpaceDN w:val="0"/>
              <w:adjustRightInd w:val="0"/>
              <w:rPr>
                <w:rFonts w:cs="TTEDt00"/>
              </w:rPr>
            </w:pPr>
            <w:r w:rsidRPr="002A0029">
              <w:t>Avoid release to the environment.</w:t>
            </w:r>
          </w:p>
        </w:tc>
      </w:tr>
      <w:tr w:rsidR="00304A03" w:rsidTr="00085C6F">
        <w:tc>
          <w:tcPr>
            <w:tcW w:w="704" w:type="dxa"/>
          </w:tcPr>
          <w:p w:rsidR="00304A03" w:rsidRPr="002A0029" w:rsidRDefault="00304A03" w:rsidP="00A753AD"/>
        </w:tc>
        <w:tc>
          <w:tcPr>
            <w:tcW w:w="4394" w:type="dxa"/>
          </w:tcPr>
          <w:p w:rsidR="00304A03" w:rsidRPr="002A0029" w:rsidRDefault="00304A03" w:rsidP="00A753AD"/>
        </w:tc>
        <w:tc>
          <w:tcPr>
            <w:tcW w:w="5332" w:type="dxa"/>
          </w:tcPr>
          <w:p w:rsidR="00304A03" w:rsidRPr="002A0029" w:rsidRDefault="00304A03" w:rsidP="00A753AD"/>
        </w:tc>
      </w:tr>
      <w:tr w:rsidR="00304A03" w:rsidTr="00085C6F">
        <w:tc>
          <w:tcPr>
            <w:tcW w:w="704" w:type="dxa"/>
          </w:tcPr>
          <w:p w:rsidR="00304A03" w:rsidRPr="002A0029" w:rsidRDefault="00304A03" w:rsidP="00A753AD">
            <w:r w:rsidRPr="002A0029">
              <w:t>15.2</w:t>
            </w:r>
          </w:p>
        </w:tc>
        <w:tc>
          <w:tcPr>
            <w:tcW w:w="4394" w:type="dxa"/>
          </w:tcPr>
          <w:p w:rsidR="00304A03" w:rsidRPr="002A0029" w:rsidRDefault="00304A03" w:rsidP="00A753AD">
            <w:r w:rsidRPr="002A0029">
              <w:rPr>
                <w:color w:val="0070C0"/>
              </w:rPr>
              <w:t>Chemical safety assessment</w:t>
            </w:r>
          </w:p>
        </w:tc>
        <w:tc>
          <w:tcPr>
            <w:tcW w:w="5332" w:type="dxa"/>
          </w:tcPr>
          <w:p w:rsidR="00304A03" w:rsidRPr="002A0029" w:rsidRDefault="0058266A" w:rsidP="00A753AD">
            <w:r w:rsidRPr="002A0029">
              <w:t>This product contains substances for which chemical safety assessment is still required.</w:t>
            </w:r>
          </w:p>
        </w:tc>
      </w:tr>
      <w:tr w:rsidR="00304A03" w:rsidTr="00085C6F">
        <w:tc>
          <w:tcPr>
            <w:tcW w:w="704" w:type="dxa"/>
          </w:tcPr>
          <w:p w:rsidR="00304A03" w:rsidRPr="002A0029" w:rsidRDefault="00304A03" w:rsidP="00A753AD"/>
        </w:tc>
        <w:tc>
          <w:tcPr>
            <w:tcW w:w="4394" w:type="dxa"/>
          </w:tcPr>
          <w:p w:rsidR="00304A03" w:rsidRPr="002A0029" w:rsidRDefault="00304A03" w:rsidP="00A753AD"/>
        </w:tc>
        <w:tc>
          <w:tcPr>
            <w:tcW w:w="5332" w:type="dxa"/>
          </w:tcPr>
          <w:p w:rsidR="00304A03" w:rsidRPr="002A0029" w:rsidRDefault="00304A03" w:rsidP="00A753AD"/>
        </w:tc>
      </w:tr>
      <w:tr w:rsidR="00304A03" w:rsidTr="00085C6F">
        <w:tc>
          <w:tcPr>
            <w:tcW w:w="10430" w:type="dxa"/>
            <w:gridSpan w:val="3"/>
          </w:tcPr>
          <w:p w:rsidR="00304A03" w:rsidRPr="002A0029" w:rsidRDefault="00304A03" w:rsidP="00A753AD">
            <w:pPr>
              <w:rPr>
                <w:b/>
              </w:rPr>
            </w:pPr>
            <w:r w:rsidRPr="002A0029">
              <w:rPr>
                <w:b/>
                <w:color w:val="0070C0"/>
              </w:rPr>
              <w:t>SECTION 16: OTHER INFORMATION</w:t>
            </w:r>
          </w:p>
        </w:tc>
      </w:tr>
      <w:tr w:rsidR="00304A03" w:rsidTr="00085C6F">
        <w:tc>
          <w:tcPr>
            <w:tcW w:w="704" w:type="dxa"/>
          </w:tcPr>
          <w:p w:rsidR="00304A03" w:rsidRPr="002A0029" w:rsidRDefault="00304A03" w:rsidP="00A753AD"/>
        </w:tc>
        <w:tc>
          <w:tcPr>
            <w:tcW w:w="4394" w:type="dxa"/>
          </w:tcPr>
          <w:p w:rsidR="00304A03" w:rsidRPr="002A0029" w:rsidRDefault="00304A03" w:rsidP="00A753AD"/>
        </w:tc>
        <w:tc>
          <w:tcPr>
            <w:tcW w:w="5332" w:type="dxa"/>
          </w:tcPr>
          <w:p w:rsidR="00304A03" w:rsidRPr="002A0029" w:rsidRDefault="00304A03" w:rsidP="00A753AD"/>
        </w:tc>
      </w:tr>
      <w:tr w:rsidR="00304A03" w:rsidTr="00085C6F">
        <w:tc>
          <w:tcPr>
            <w:tcW w:w="704" w:type="dxa"/>
          </w:tcPr>
          <w:p w:rsidR="00304A03" w:rsidRPr="002A0029" w:rsidRDefault="00304A03" w:rsidP="00A753AD"/>
        </w:tc>
        <w:tc>
          <w:tcPr>
            <w:tcW w:w="4394" w:type="dxa"/>
          </w:tcPr>
          <w:p w:rsidR="00304A03" w:rsidRPr="002A0029" w:rsidRDefault="00304A03" w:rsidP="00A753AD">
            <w:r w:rsidRPr="002A0029">
              <w:rPr>
                <w:color w:val="0070C0"/>
              </w:rPr>
              <w:t>Full text of R-phrases</w:t>
            </w:r>
          </w:p>
        </w:tc>
        <w:tc>
          <w:tcPr>
            <w:tcW w:w="5332" w:type="dxa"/>
          </w:tcPr>
          <w:p w:rsidR="00304A03" w:rsidRPr="002A0029" w:rsidRDefault="00304A03" w:rsidP="00A753AD"/>
        </w:tc>
      </w:tr>
      <w:tr w:rsidR="00950A67" w:rsidTr="00085C6F">
        <w:tc>
          <w:tcPr>
            <w:tcW w:w="704" w:type="dxa"/>
          </w:tcPr>
          <w:p w:rsidR="00950A67" w:rsidRPr="002A0029" w:rsidRDefault="00950A67" w:rsidP="00A753AD"/>
        </w:tc>
        <w:tc>
          <w:tcPr>
            <w:tcW w:w="4394" w:type="dxa"/>
          </w:tcPr>
          <w:p w:rsidR="00950A67" w:rsidRPr="002A0029" w:rsidRDefault="00950A67" w:rsidP="00A753AD"/>
        </w:tc>
        <w:tc>
          <w:tcPr>
            <w:tcW w:w="5332" w:type="dxa"/>
          </w:tcPr>
          <w:p w:rsidR="00950A67" w:rsidRPr="002A0029" w:rsidRDefault="00950A67" w:rsidP="00A753AD"/>
        </w:tc>
      </w:tr>
      <w:tr w:rsidR="00950A67" w:rsidTr="00085C6F">
        <w:tc>
          <w:tcPr>
            <w:tcW w:w="704" w:type="dxa"/>
          </w:tcPr>
          <w:p w:rsidR="00950A67" w:rsidRPr="002A0029" w:rsidRDefault="00950A67" w:rsidP="00A753AD"/>
        </w:tc>
        <w:tc>
          <w:tcPr>
            <w:tcW w:w="9726" w:type="dxa"/>
            <w:gridSpan w:val="2"/>
          </w:tcPr>
          <w:p w:rsidR="00950A67" w:rsidRPr="002A0029" w:rsidRDefault="00950A67" w:rsidP="00A753AD">
            <w:pPr>
              <w:widowControl/>
              <w:rPr>
                <w:rFonts w:eastAsia="Times New Roman" w:cs="Tahoma"/>
              </w:rPr>
            </w:pPr>
            <w:r w:rsidRPr="002A0029">
              <w:rPr>
                <w:rFonts w:eastAsia="Times New Roman" w:cs="Tahoma"/>
              </w:rPr>
              <w:tab/>
              <w:t>R22:</w:t>
            </w:r>
            <w:r w:rsidRPr="002A0029">
              <w:rPr>
                <w:rFonts w:eastAsia="Times New Roman" w:cs="Tahoma"/>
              </w:rPr>
              <w:tab/>
            </w:r>
            <w:r w:rsidRPr="002A0029">
              <w:rPr>
                <w:rFonts w:eastAsia="Times New Roman" w:cs="Tahoma"/>
              </w:rPr>
              <w:tab/>
              <w:t>Harmful if s</w:t>
            </w:r>
            <w:r w:rsidR="002A0029" w:rsidRPr="002A0029">
              <w:rPr>
                <w:rFonts w:eastAsia="Times New Roman" w:cs="Tahoma"/>
              </w:rPr>
              <w:t>wallowed</w:t>
            </w:r>
          </w:p>
          <w:p w:rsidR="00950A67" w:rsidRPr="002A0029" w:rsidRDefault="002A0029" w:rsidP="00A753AD">
            <w:pPr>
              <w:widowControl/>
              <w:rPr>
                <w:rFonts w:eastAsia="Times New Roman" w:cs="Tahoma"/>
              </w:rPr>
            </w:pPr>
            <w:r w:rsidRPr="002A0029">
              <w:rPr>
                <w:rFonts w:eastAsia="Times New Roman" w:cs="Tahoma"/>
              </w:rPr>
              <w:tab/>
              <w:t>R35</w:t>
            </w:r>
            <w:r w:rsidR="00950A67" w:rsidRPr="002A0029">
              <w:rPr>
                <w:rFonts w:eastAsia="Times New Roman" w:cs="Tahoma"/>
              </w:rPr>
              <w:t>:</w:t>
            </w:r>
            <w:r w:rsidR="00950A67" w:rsidRPr="002A0029">
              <w:rPr>
                <w:rFonts w:eastAsia="Times New Roman" w:cs="Tahoma"/>
              </w:rPr>
              <w:tab/>
            </w:r>
            <w:r w:rsidR="00950A67" w:rsidRPr="002A0029">
              <w:rPr>
                <w:rFonts w:eastAsia="Times New Roman" w:cs="Tahoma"/>
              </w:rPr>
              <w:tab/>
            </w:r>
            <w:r w:rsidRPr="002A0029">
              <w:rPr>
                <w:rFonts w:cs="Arial"/>
                <w:color w:val="000000"/>
                <w:shd w:val="clear" w:color="auto" w:fill="F9F9F9"/>
              </w:rPr>
              <w:t>Causes severe burns</w:t>
            </w:r>
          </w:p>
          <w:p w:rsidR="00950A67" w:rsidRPr="002A0029" w:rsidRDefault="002A0029" w:rsidP="00A753AD">
            <w:pPr>
              <w:widowControl/>
              <w:rPr>
                <w:rFonts w:eastAsia="Times New Roman" w:cs="Tahoma"/>
              </w:rPr>
            </w:pPr>
            <w:r w:rsidRPr="002A0029">
              <w:rPr>
                <w:rFonts w:eastAsia="Times New Roman" w:cs="Tahoma"/>
              </w:rPr>
              <w:tab/>
              <w:t>R</w:t>
            </w:r>
            <w:r w:rsidR="00950A67" w:rsidRPr="002A0029">
              <w:rPr>
                <w:rFonts w:eastAsia="Times New Roman" w:cs="Tahoma"/>
              </w:rPr>
              <w:t>38:</w:t>
            </w:r>
            <w:r w:rsidR="00950A67" w:rsidRPr="002A0029">
              <w:rPr>
                <w:rFonts w:eastAsia="Times New Roman" w:cs="Tahoma"/>
              </w:rPr>
              <w:tab/>
            </w:r>
            <w:r w:rsidR="00950A67" w:rsidRPr="002A0029">
              <w:rPr>
                <w:rFonts w:eastAsia="Times New Roman" w:cs="Tahoma"/>
              </w:rPr>
              <w:tab/>
              <w:t>Irritating to skin</w:t>
            </w:r>
          </w:p>
          <w:p w:rsidR="00950A67" w:rsidRPr="002A0029" w:rsidRDefault="00950A67" w:rsidP="00A753AD">
            <w:pPr>
              <w:widowControl/>
              <w:rPr>
                <w:rFonts w:eastAsia="Times New Roman" w:cs="Tahoma"/>
              </w:rPr>
            </w:pPr>
            <w:r w:rsidRPr="002A0029">
              <w:rPr>
                <w:rFonts w:eastAsia="Times New Roman" w:cs="Tahoma"/>
              </w:rPr>
              <w:tab/>
              <w:t>R41:</w:t>
            </w:r>
            <w:r w:rsidRPr="002A0029">
              <w:rPr>
                <w:rFonts w:eastAsia="Times New Roman" w:cs="Tahoma"/>
              </w:rPr>
              <w:tab/>
            </w:r>
            <w:r w:rsidRPr="002A0029">
              <w:rPr>
                <w:rFonts w:eastAsia="Times New Roman" w:cs="Tahoma"/>
              </w:rPr>
              <w:tab/>
              <w:t>Risk of serious damage to eyes</w:t>
            </w:r>
          </w:p>
          <w:p w:rsidR="00950A67" w:rsidRPr="002A0029" w:rsidRDefault="002A0029" w:rsidP="00A753AD">
            <w:pPr>
              <w:widowControl/>
              <w:rPr>
                <w:rFonts w:eastAsia="Times New Roman" w:cs="Tahoma"/>
              </w:rPr>
            </w:pPr>
            <w:r w:rsidRPr="002A0029">
              <w:rPr>
                <w:rFonts w:eastAsia="Times New Roman" w:cs="Tahoma"/>
              </w:rPr>
              <w:tab/>
              <w:t>R48</w:t>
            </w:r>
            <w:r w:rsidR="00950A67" w:rsidRPr="002A0029">
              <w:rPr>
                <w:rFonts w:eastAsia="Times New Roman" w:cs="Tahoma"/>
              </w:rPr>
              <w:t>:</w:t>
            </w:r>
            <w:r w:rsidR="00950A67" w:rsidRPr="002A0029">
              <w:rPr>
                <w:rFonts w:eastAsia="Times New Roman" w:cs="Tahoma"/>
              </w:rPr>
              <w:tab/>
            </w:r>
            <w:r w:rsidR="00950A67" w:rsidRPr="002A0029">
              <w:rPr>
                <w:rFonts w:eastAsia="Times New Roman" w:cs="Tahoma"/>
              </w:rPr>
              <w:tab/>
            </w:r>
            <w:r w:rsidRPr="002A0029">
              <w:rPr>
                <w:rFonts w:cs="Arial"/>
                <w:color w:val="000000"/>
                <w:shd w:val="clear" w:color="auto" w:fill="F9F9F9"/>
              </w:rPr>
              <w:t>Danger of serious damage to health by prolonged exposure</w:t>
            </w:r>
          </w:p>
          <w:p w:rsidR="00950A67" w:rsidRPr="002A0029" w:rsidRDefault="00950A67" w:rsidP="002A0029">
            <w:pPr>
              <w:widowControl/>
              <w:rPr>
                <w:rFonts w:eastAsia="Times New Roman" w:cs="Tahoma"/>
              </w:rPr>
            </w:pPr>
            <w:r w:rsidRPr="002A0029">
              <w:rPr>
                <w:rFonts w:eastAsia="Times New Roman" w:cs="Tahoma"/>
              </w:rPr>
              <w:tab/>
              <w:t>R50:</w:t>
            </w:r>
            <w:r w:rsidRPr="002A0029">
              <w:rPr>
                <w:rFonts w:eastAsia="Times New Roman" w:cs="Tahoma"/>
              </w:rPr>
              <w:tab/>
            </w:r>
            <w:r w:rsidRPr="002A0029">
              <w:rPr>
                <w:rFonts w:eastAsia="Times New Roman" w:cs="Tahoma"/>
              </w:rPr>
              <w:tab/>
              <w:t>Very toxic t</w:t>
            </w:r>
            <w:r w:rsidR="002A0029" w:rsidRPr="002A0029">
              <w:rPr>
                <w:rFonts w:eastAsia="Times New Roman" w:cs="Tahoma"/>
              </w:rPr>
              <w:t>o aquatic organisms</w:t>
            </w:r>
          </w:p>
        </w:tc>
      </w:tr>
      <w:tr w:rsidR="00304A03" w:rsidTr="00085C6F">
        <w:tc>
          <w:tcPr>
            <w:tcW w:w="704" w:type="dxa"/>
          </w:tcPr>
          <w:p w:rsidR="00304A03" w:rsidRPr="002A0029" w:rsidRDefault="00304A03" w:rsidP="00A753AD"/>
        </w:tc>
        <w:tc>
          <w:tcPr>
            <w:tcW w:w="4394" w:type="dxa"/>
          </w:tcPr>
          <w:p w:rsidR="00304A03" w:rsidRPr="002A0029" w:rsidRDefault="00304A03" w:rsidP="00A753AD"/>
        </w:tc>
        <w:tc>
          <w:tcPr>
            <w:tcW w:w="5332" w:type="dxa"/>
          </w:tcPr>
          <w:p w:rsidR="00304A03" w:rsidRPr="002A0029" w:rsidRDefault="00304A03" w:rsidP="00A753AD"/>
        </w:tc>
      </w:tr>
      <w:tr w:rsidR="00304A03" w:rsidTr="00085C6F">
        <w:tc>
          <w:tcPr>
            <w:tcW w:w="704" w:type="dxa"/>
          </w:tcPr>
          <w:p w:rsidR="00304A03" w:rsidRPr="002A0029" w:rsidRDefault="00304A03" w:rsidP="00A753AD"/>
        </w:tc>
        <w:tc>
          <w:tcPr>
            <w:tcW w:w="4394" w:type="dxa"/>
          </w:tcPr>
          <w:p w:rsidR="00304A03" w:rsidRPr="002A0029" w:rsidRDefault="00304A03" w:rsidP="00A753AD">
            <w:r w:rsidRPr="002A0029">
              <w:rPr>
                <w:color w:val="0070C0"/>
              </w:rPr>
              <w:t>Full text of H-statements</w:t>
            </w:r>
          </w:p>
        </w:tc>
        <w:tc>
          <w:tcPr>
            <w:tcW w:w="5332" w:type="dxa"/>
          </w:tcPr>
          <w:p w:rsidR="00304A03" w:rsidRPr="002A0029" w:rsidRDefault="00304A03" w:rsidP="00A753AD"/>
        </w:tc>
      </w:tr>
      <w:tr w:rsidR="00950A67" w:rsidTr="00085C6F">
        <w:tc>
          <w:tcPr>
            <w:tcW w:w="704" w:type="dxa"/>
          </w:tcPr>
          <w:p w:rsidR="00950A67" w:rsidRPr="002A0029" w:rsidRDefault="00950A67" w:rsidP="00A753AD"/>
        </w:tc>
        <w:tc>
          <w:tcPr>
            <w:tcW w:w="9726" w:type="dxa"/>
            <w:gridSpan w:val="2"/>
          </w:tcPr>
          <w:p w:rsidR="00950A67" w:rsidRPr="002A0029" w:rsidRDefault="00950A67" w:rsidP="00A753AD">
            <w:pPr>
              <w:widowControl/>
              <w:autoSpaceDE w:val="0"/>
              <w:autoSpaceDN w:val="0"/>
              <w:adjustRightInd w:val="0"/>
              <w:ind w:left="2160" w:hanging="1440"/>
              <w:rPr>
                <w:rFonts w:eastAsia="Times New Roman" w:cs="Tahoma"/>
              </w:rPr>
            </w:pPr>
          </w:p>
          <w:p w:rsidR="00950A67" w:rsidRPr="002A0029" w:rsidRDefault="00950A67" w:rsidP="00A753AD">
            <w:pPr>
              <w:widowControl/>
              <w:autoSpaceDE w:val="0"/>
              <w:autoSpaceDN w:val="0"/>
              <w:adjustRightInd w:val="0"/>
              <w:ind w:left="2160" w:hanging="1440"/>
              <w:rPr>
                <w:rFonts w:eastAsia="Times New Roman" w:cs="Tahoma"/>
              </w:rPr>
            </w:pPr>
            <w:r w:rsidRPr="002A0029">
              <w:rPr>
                <w:rFonts w:eastAsia="Times New Roman" w:cs="Tahoma"/>
              </w:rPr>
              <w:t>H301:              Toxic if swallowed</w:t>
            </w:r>
          </w:p>
          <w:p w:rsidR="00950A67" w:rsidRPr="002A0029" w:rsidRDefault="00950A67" w:rsidP="00A753AD">
            <w:pPr>
              <w:widowControl/>
              <w:autoSpaceDE w:val="0"/>
              <w:autoSpaceDN w:val="0"/>
              <w:adjustRightInd w:val="0"/>
              <w:ind w:left="2160" w:hanging="1440"/>
              <w:rPr>
                <w:rFonts w:eastAsia="Times New Roman" w:cs="Tahoma"/>
              </w:rPr>
            </w:pPr>
            <w:r w:rsidRPr="002A0029">
              <w:rPr>
                <w:rFonts w:eastAsia="Times New Roman" w:cs="Tahoma"/>
              </w:rPr>
              <w:t>H302:</w:t>
            </w:r>
            <w:r w:rsidRPr="002A0029">
              <w:rPr>
                <w:rFonts w:eastAsia="Times New Roman" w:cs="Tahoma"/>
              </w:rPr>
              <w:tab/>
              <w:t>Harmful if swallowed</w:t>
            </w:r>
          </w:p>
          <w:p w:rsidR="00950A67" w:rsidRPr="002A0029" w:rsidRDefault="00950A67" w:rsidP="00A753AD">
            <w:pPr>
              <w:widowControl/>
              <w:autoSpaceDE w:val="0"/>
              <w:autoSpaceDN w:val="0"/>
              <w:adjustRightInd w:val="0"/>
              <w:ind w:left="2160" w:hanging="1440"/>
              <w:rPr>
                <w:rFonts w:eastAsia="Times New Roman" w:cs="Tahoma"/>
              </w:rPr>
            </w:pPr>
            <w:r w:rsidRPr="002A0029">
              <w:rPr>
                <w:rFonts w:eastAsia="Times New Roman" w:cs="Tahoma"/>
              </w:rPr>
              <w:t xml:space="preserve">H314: </w:t>
            </w:r>
            <w:r w:rsidRPr="002A0029">
              <w:rPr>
                <w:rFonts w:eastAsia="Times New Roman" w:cs="Tahoma"/>
              </w:rPr>
              <w:tab/>
              <w:t>Causes serve skin burns and eye damage</w:t>
            </w:r>
          </w:p>
          <w:p w:rsidR="00950A67" w:rsidRPr="002A0029" w:rsidRDefault="00950A67" w:rsidP="00A753AD">
            <w:pPr>
              <w:widowControl/>
              <w:autoSpaceDE w:val="0"/>
              <w:autoSpaceDN w:val="0"/>
              <w:adjustRightInd w:val="0"/>
              <w:ind w:left="2160" w:hanging="1440"/>
              <w:rPr>
                <w:rFonts w:eastAsia="Times New Roman" w:cs="Tahoma"/>
              </w:rPr>
            </w:pPr>
            <w:r w:rsidRPr="002A0029">
              <w:rPr>
                <w:rFonts w:eastAsia="Times New Roman" w:cs="Tahoma"/>
              </w:rPr>
              <w:t>H315:</w:t>
            </w:r>
            <w:r w:rsidRPr="002A0029">
              <w:rPr>
                <w:rFonts w:eastAsia="Times New Roman" w:cs="Tahoma"/>
              </w:rPr>
              <w:tab/>
              <w:t>Causes skin irritation</w:t>
            </w:r>
          </w:p>
          <w:p w:rsidR="00950A67" w:rsidRPr="002A0029" w:rsidRDefault="002A0029" w:rsidP="00A753AD">
            <w:pPr>
              <w:widowControl/>
              <w:autoSpaceDE w:val="0"/>
              <w:autoSpaceDN w:val="0"/>
              <w:adjustRightInd w:val="0"/>
              <w:ind w:left="2160" w:hanging="1440"/>
              <w:rPr>
                <w:rFonts w:eastAsia="Times New Roman" w:cs="Tahoma"/>
              </w:rPr>
            </w:pPr>
            <w:r w:rsidRPr="002A0029">
              <w:rPr>
                <w:rFonts w:eastAsia="Times New Roman" w:cs="Tahoma"/>
              </w:rPr>
              <w:t>H318:</w:t>
            </w:r>
            <w:r w:rsidRPr="002A0029">
              <w:rPr>
                <w:rFonts w:eastAsia="Times New Roman" w:cs="Tahoma"/>
              </w:rPr>
              <w:tab/>
            </w:r>
            <w:r w:rsidR="00950A67" w:rsidRPr="002A0029">
              <w:rPr>
                <w:rFonts w:eastAsia="Times New Roman" w:cs="Tahoma"/>
              </w:rPr>
              <w:t>Causes serious eye damage</w:t>
            </w:r>
          </w:p>
          <w:p w:rsidR="00950A67" w:rsidRPr="002A0029" w:rsidRDefault="002A0029" w:rsidP="00A753AD">
            <w:pPr>
              <w:widowControl/>
              <w:autoSpaceDE w:val="0"/>
              <w:autoSpaceDN w:val="0"/>
              <w:adjustRightInd w:val="0"/>
              <w:ind w:left="2160" w:hanging="1440"/>
              <w:rPr>
                <w:rFonts w:eastAsia="Times New Roman" w:cs="Tahoma"/>
              </w:rPr>
            </w:pPr>
            <w:r w:rsidRPr="002A0029">
              <w:rPr>
                <w:rFonts w:eastAsia="Times New Roman" w:cs="Tahoma"/>
              </w:rPr>
              <w:t>H373</w:t>
            </w:r>
            <w:r w:rsidR="00950A67" w:rsidRPr="002A0029">
              <w:rPr>
                <w:rFonts w:eastAsia="Times New Roman" w:cs="Tahoma"/>
              </w:rPr>
              <w:t xml:space="preserve">:              </w:t>
            </w:r>
            <w:r w:rsidRPr="002A0029">
              <w:rPr>
                <w:rFonts w:eastAsia="Times New Roman" w:cs="Tahoma"/>
              </w:rPr>
              <w:tab/>
            </w:r>
            <w:r w:rsidRPr="002A0029">
              <w:rPr>
                <w:rFonts w:cs="Arial"/>
                <w:color w:val="252525"/>
                <w:shd w:val="clear" w:color="auto" w:fill="FFFFFF"/>
              </w:rPr>
              <w:t>May cause damage to organs through prolonged or repeated exposure</w:t>
            </w:r>
          </w:p>
          <w:p w:rsidR="00950A67" w:rsidRPr="002A0029" w:rsidRDefault="00950A67" w:rsidP="002A0029">
            <w:pPr>
              <w:widowControl/>
              <w:autoSpaceDE w:val="0"/>
              <w:autoSpaceDN w:val="0"/>
              <w:adjustRightInd w:val="0"/>
              <w:ind w:left="2160" w:hanging="1440"/>
              <w:rPr>
                <w:rFonts w:eastAsia="Times New Roman" w:cs="Tahoma"/>
              </w:rPr>
            </w:pPr>
            <w:r w:rsidRPr="002A0029">
              <w:rPr>
                <w:rFonts w:eastAsia="Times New Roman" w:cs="Tahoma"/>
              </w:rPr>
              <w:t>H400:</w:t>
            </w:r>
            <w:r w:rsidRPr="002A0029">
              <w:rPr>
                <w:rFonts w:eastAsia="Times New Roman" w:cs="Tahoma"/>
              </w:rPr>
              <w:tab/>
              <w:t xml:space="preserve">Very toxic to aquatic </w:t>
            </w:r>
            <w:r w:rsidR="002A0029" w:rsidRPr="002A0029">
              <w:rPr>
                <w:rFonts w:eastAsia="Times New Roman" w:cs="Tahoma"/>
              </w:rPr>
              <w:t>life</w:t>
            </w:r>
          </w:p>
        </w:tc>
      </w:tr>
      <w:tr w:rsidR="00304A03" w:rsidTr="00085C6F">
        <w:tc>
          <w:tcPr>
            <w:tcW w:w="704" w:type="dxa"/>
          </w:tcPr>
          <w:p w:rsidR="00304A03" w:rsidRPr="002A0029" w:rsidRDefault="00304A03" w:rsidP="00A753AD"/>
        </w:tc>
        <w:tc>
          <w:tcPr>
            <w:tcW w:w="4394" w:type="dxa"/>
          </w:tcPr>
          <w:p w:rsidR="0058025E" w:rsidRPr="002A0029" w:rsidRDefault="0058025E" w:rsidP="00A753AD"/>
        </w:tc>
        <w:tc>
          <w:tcPr>
            <w:tcW w:w="5332" w:type="dxa"/>
          </w:tcPr>
          <w:p w:rsidR="00304A03" w:rsidRPr="002A0029" w:rsidRDefault="00304A03" w:rsidP="00A753AD"/>
        </w:tc>
      </w:tr>
      <w:tr w:rsidR="00304A03" w:rsidTr="00085C6F">
        <w:tc>
          <w:tcPr>
            <w:tcW w:w="704" w:type="dxa"/>
          </w:tcPr>
          <w:p w:rsidR="00304A03" w:rsidRPr="002A0029" w:rsidRDefault="00304A03" w:rsidP="00A753AD"/>
        </w:tc>
        <w:tc>
          <w:tcPr>
            <w:tcW w:w="4394" w:type="dxa"/>
          </w:tcPr>
          <w:p w:rsidR="00304A03" w:rsidRPr="002A0029" w:rsidRDefault="00304A03" w:rsidP="00A753AD">
            <w:r w:rsidRPr="002A0029">
              <w:rPr>
                <w:color w:val="0070C0"/>
              </w:rPr>
              <w:t>Full text of other abbreviations</w:t>
            </w:r>
          </w:p>
        </w:tc>
        <w:tc>
          <w:tcPr>
            <w:tcW w:w="5332" w:type="dxa"/>
          </w:tcPr>
          <w:p w:rsidR="00304A03" w:rsidRPr="002A0029" w:rsidRDefault="00304A03" w:rsidP="00A753AD"/>
        </w:tc>
      </w:tr>
      <w:tr w:rsidR="00304A03" w:rsidTr="00085C6F">
        <w:tc>
          <w:tcPr>
            <w:tcW w:w="704" w:type="dxa"/>
          </w:tcPr>
          <w:p w:rsidR="00304A03" w:rsidRPr="002A0029" w:rsidRDefault="00304A03" w:rsidP="00A753AD"/>
        </w:tc>
        <w:tc>
          <w:tcPr>
            <w:tcW w:w="4394" w:type="dxa"/>
          </w:tcPr>
          <w:p w:rsidR="00304A03" w:rsidRPr="002A0029" w:rsidRDefault="00304A03" w:rsidP="00A753AD"/>
        </w:tc>
        <w:tc>
          <w:tcPr>
            <w:tcW w:w="5332" w:type="dxa"/>
          </w:tcPr>
          <w:p w:rsidR="00304A03" w:rsidRPr="002A0029" w:rsidRDefault="00304A03" w:rsidP="00A753AD"/>
        </w:tc>
      </w:tr>
      <w:tr w:rsidR="00950A67" w:rsidTr="00085C6F">
        <w:tc>
          <w:tcPr>
            <w:tcW w:w="704" w:type="dxa"/>
          </w:tcPr>
          <w:p w:rsidR="00950A67" w:rsidRPr="002A0029" w:rsidRDefault="00950A67" w:rsidP="00A753AD"/>
        </w:tc>
        <w:tc>
          <w:tcPr>
            <w:tcW w:w="9726" w:type="dxa"/>
            <w:gridSpan w:val="2"/>
          </w:tcPr>
          <w:p w:rsidR="00950A67" w:rsidRPr="002A0029" w:rsidRDefault="00950A67" w:rsidP="00A753AD">
            <w:pPr>
              <w:widowControl/>
              <w:autoSpaceDE w:val="0"/>
              <w:autoSpaceDN w:val="0"/>
              <w:adjustRightInd w:val="0"/>
              <w:ind w:left="720"/>
              <w:rPr>
                <w:rFonts w:eastAsia="Times New Roman" w:cs="Tahoma"/>
                <w:color w:val="000000"/>
              </w:rPr>
            </w:pPr>
            <w:r w:rsidRPr="002A0029">
              <w:rPr>
                <w:rFonts w:eastAsia="Times New Roman" w:cs="Tahoma"/>
                <w:color w:val="000000"/>
              </w:rPr>
              <w:t xml:space="preserve">ADR:   European agreement concerning the international carriage of dangerous goods by Road. </w:t>
            </w:r>
          </w:p>
          <w:p w:rsidR="00950A67" w:rsidRPr="002A0029" w:rsidRDefault="00950A67" w:rsidP="00A753AD">
            <w:pPr>
              <w:widowControl/>
              <w:autoSpaceDE w:val="0"/>
              <w:autoSpaceDN w:val="0"/>
              <w:adjustRightInd w:val="0"/>
              <w:ind w:left="720"/>
              <w:rPr>
                <w:rFonts w:eastAsia="Times New Roman" w:cs="Tahoma"/>
                <w:color w:val="000000"/>
              </w:rPr>
            </w:pPr>
            <w:r w:rsidRPr="002A0029">
              <w:rPr>
                <w:rFonts w:eastAsia="Times New Roman" w:cs="Tahoma"/>
                <w:color w:val="000000"/>
              </w:rPr>
              <w:t xml:space="preserve">IMDG: International Maritime Dangerous Goods. </w:t>
            </w:r>
          </w:p>
          <w:p w:rsidR="00950A67" w:rsidRPr="002A0029" w:rsidRDefault="00950A67" w:rsidP="00A753AD">
            <w:pPr>
              <w:widowControl/>
              <w:autoSpaceDE w:val="0"/>
              <w:autoSpaceDN w:val="0"/>
              <w:adjustRightInd w:val="0"/>
              <w:ind w:left="720"/>
              <w:rPr>
                <w:rFonts w:eastAsia="Times New Roman" w:cs="Tahoma"/>
                <w:color w:val="000000"/>
              </w:rPr>
            </w:pPr>
            <w:r w:rsidRPr="002A0029">
              <w:rPr>
                <w:rFonts w:eastAsia="Times New Roman" w:cs="Tahoma"/>
                <w:color w:val="000000"/>
              </w:rPr>
              <w:t xml:space="preserve">IATA:  International Air Transport Association. </w:t>
            </w:r>
          </w:p>
          <w:p w:rsidR="00950A67" w:rsidRPr="002A0029" w:rsidRDefault="00950A67" w:rsidP="00A753AD">
            <w:pPr>
              <w:widowControl/>
              <w:autoSpaceDE w:val="0"/>
              <w:autoSpaceDN w:val="0"/>
              <w:adjustRightInd w:val="0"/>
              <w:ind w:left="720"/>
              <w:rPr>
                <w:rFonts w:eastAsia="Times New Roman" w:cs="Tahoma"/>
                <w:color w:val="000000"/>
              </w:rPr>
            </w:pPr>
            <w:r w:rsidRPr="002A0029">
              <w:rPr>
                <w:rFonts w:eastAsia="Times New Roman" w:cs="Tahoma"/>
                <w:color w:val="000000"/>
              </w:rPr>
              <w:t xml:space="preserve">ICAO: International Civil Aviation Organisation </w:t>
            </w:r>
          </w:p>
          <w:p w:rsidR="002A0029" w:rsidRPr="002A0029" w:rsidRDefault="00950A67" w:rsidP="002A0029">
            <w:pPr>
              <w:widowControl/>
              <w:autoSpaceDE w:val="0"/>
              <w:autoSpaceDN w:val="0"/>
              <w:adjustRightInd w:val="0"/>
              <w:ind w:left="720"/>
              <w:rPr>
                <w:rFonts w:eastAsia="Times New Roman" w:cs="Tahoma"/>
                <w:color w:val="000000"/>
              </w:rPr>
            </w:pPr>
            <w:r w:rsidRPr="002A0029">
              <w:rPr>
                <w:rFonts w:eastAsia="Times New Roman" w:cs="Tahoma"/>
                <w:color w:val="000000"/>
              </w:rPr>
              <w:t>RID:   Regulations concerning the International carria</w:t>
            </w:r>
            <w:r w:rsidR="002A0029" w:rsidRPr="002A0029">
              <w:rPr>
                <w:rFonts w:eastAsia="Times New Roman" w:cs="Tahoma"/>
                <w:color w:val="000000"/>
              </w:rPr>
              <w:t xml:space="preserve">ge of Dangerous goods by rail. </w:t>
            </w:r>
          </w:p>
        </w:tc>
      </w:tr>
      <w:tr w:rsidR="00950A67" w:rsidTr="00085C6F">
        <w:tc>
          <w:tcPr>
            <w:tcW w:w="704" w:type="dxa"/>
          </w:tcPr>
          <w:p w:rsidR="00950A67" w:rsidRPr="002A0029" w:rsidRDefault="00950A67" w:rsidP="00A753AD"/>
        </w:tc>
        <w:tc>
          <w:tcPr>
            <w:tcW w:w="4394" w:type="dxa"/>
          </w:tcPr>
          <w:p w:rsidR="00950A67" w:rsidRPr="002A0029" w:rsidRDefault="00950A67" w:rsidP="00A753AD"/>
        </w:tc>
        <w:tc>
          <w:tcPr>
            <w:tcW w:w="5332" w:type="dxa"/>
          </w:tcPr>
          <w:p w:rsidR="00950A67" w:rsidRPr="002A0029" w:rsidRDefault="00950A67" w:rsidP="00A753AD"/>
        </w:tc>
      </w:tr>
      <w:tr w:rsidR="00304A03" w:rsidTr="00085C6F">
        <w:tc>
          <w:tcPr>
            <w:tcW w:w="704" w:type="dxa"/>
          </w:tcPr>
          <w:p w:rsidR="00304A03" w:rsidRPr="002A0029" w:rsidRDefault="00304A03" w:rsidP="00A753AD"/>
        </w:tc>
        <w:tc>
          <w:tcPr>
            <w:tcW w:w="4394" w:type="dxa"/>
          </w:tcPr>
          <w:p w:rsidR="00304A03" w:rsidRPr="002A0029" w:rsidRDefault="00304A03" w:rsidP="00A753AD">
            <w:r w:rsidRPr="002A0029">
              <w:rPr>
                <w:color w:val="0070C0"/>
              </w:rPr>
              <w:t>Training advice</w:t>
            </w:r>
          </w:p>
        </w:tc>
        <w:tc>
          <w:tcPr>
            <w:tcW w:w="5332" w:type="dxa"/>
          </w:tcPr>
          <w:p w:rsidR="00304A03" w:rsidRPr="002A0029" w:rsidRDefault="00950A67" w:rsidP="00A753AD">
            <w:r w:rsidRPr="002A0029">
              <w:t>Professional use product. Training will be required by the product provider.</w:t>
            </w:r>
          </w:p>
        </w:tc>
      </w:tr>
      <w:tr w:rsidR="00304A03" w:rsidTr="00085C6F">
        <w:tc>
          <w:tcPr>
            <w:tcW w:w="704" w:type="dxa"/>
          </w:tcPr>
          <w:p w:rsidR="00304A03" w:rsidRPr="002A0029" w:rsidRDefault="00304A03" w:rsidP="00A753AD"/>
        </w:tc>
        <w:tc>
          <w:tcPr>
            <w:tcW w:w="4394" w:type="dxa"/>
          </w:tcPr>
          <w:p w:rsidR="00304A03" w:rsidRPr="002A0029" w:rsidRDefault="00304A03" w:rsidP="00A753AD"/>
          <w:p w:rsidR="002A0029" w:rsidRPr="002A0029" w:rsidRDefault="002A0029" w:rsidP="00A753AD"/>
          <w:p w:rsidR="002A0029" w:rsidRPr="002A0029" w:rsidRDefault="002A0029" w:rsidP="00A753AD"/>
          <w:p w:rsidR="002A0029" w:rsidRPr="002A0029" w:rsidRDefault="002A0029" w:rsidP="00A753AD"/>
          <w:p w:rsidR="002A0029" w:rsidRPr="002A0029" w:rsidRDefault="002A0029" w:rsidP="00A753AD"/>
          <w:p w:rsidR="002A0029" w:rsidRPr="002A0029" w:rsidRDefault="002A0029" w:rsidP="00A753AD"/>
          <w:p w:rsidR="002A0029" w:rsidRPr="002A0029" w:rsidRDefault="002A0029" w:rsidP="00A753AD"/>
          <w:p w:rsidR="002A0029" w:rsidRPr="002A0029" w:rsidRDefault="002A0029" w:rsidP="00A753AD"/>
          <w:p w:rsidR="002A0029" w:rsidRPr="002A0029" w:rsidRDefault="002A0029" w:rsidP="00A753AD"/>
          <w:p w:rsidR="002A0029" w:rsidRPr="002A0029" w:rsidRDefault="002A0029" w:rsidP="00A753AD"/>
        </w:tc>
        <w:tc>
          <w:tcPr>
            <w:tcW w:w="5332" w:type="dxa"/>
          </w:tcPr>
          <w:p w:rsidR="00304A03" w:rsidRPr="002A0029" w:rsidRDefault="00304A03" w:rsidP="00A753AD"/>
        </w:tc>
      </w:tr>
      <w:tr w:rsidR="00304A03" w:rsidTr="00085C6F">
        <w:tc>
          <w:tcPr>
            <w:tcW w:w="704" w:type="dxa"/>
          </w:tcPr>
          <w:p w:rsidR="00304A03" w:rsidRPr="002A0029" w:rsidRDefault="00304A03" w:rsidP="00A753AD"/>
        </w:tc>
        <w:tc>
          <w:tcPr>
            <w:tcW w:w="4394" w:type="dxa"/>
          </w:tcPr>
          <w:p w:rsidR="00304A03" w:rsidRPr="002A0029" w:rsidRDefault="00304A03" w:rsidP="00A753AD">
            <w:r w:rsidRPr="002A0029">
              <w:rPr>
                <w:color w:val="0070C0"/>
              </w:rPr>
              <w:t>Disclaimers</w:t>
            </w:r>
          </w:p>
        </w:tc>
        <w:tc>
          <w:tcPr>
            <w:tcW w:w="5332" w:type="dxa"/>
          </w:tcPr>
          <w:p w:rsidR="00304A03" w:rsidRPr="002A0029" w:rsidRDefault="00304A03" w:rsidP="00A753AD"/>
        </w:tc>
      </w:tr>
      <w:tr w:rsidR="00304A03" w:rsidTr="00085C6F">
        <w:tc>
          <w:tcPr>
            <w:tcW w:w="704" w:type="dxa"/>
          </w:tcPr>
          <w:p w:rsidR="00304A03" w:rsidRPr="002A0029" w:rsidRDefault="00304A03" w:rsidP="00A753AD"/>
        </w:tc>
        <w:tc>
          <w:tcPr>
            <w:tcW w:w="4394" w:type="dxa"/>
          </w:tcPr>
          <w:p w:rsidR="00304A03" w:rsidRPr="002A0029" w:rsidRDefault="00304A03" w:rsidP="00A753AD"/>
        </w:tc>
        <w:tc>
          <w:tcPr>
            <w:tcW w:w="5332" w:type="dxa"/>
          </w:tcPr>
          <w:p w:rsidR="00304A03" w:rsidRPr="002A0029" w:rsidRDefault="00304A03" w:rsidP="00A753AD"/>
        </w:tc>
      </w:tr>
      <w:tr w:rsidR="00950A67" w:rsidTr="00085C6F">
        <w:tc>
          <w:tcPr>
            <w:tcW w:w="704" w:type="dxa"/>
          </w:tcPr>
          <w:p w:rsidR="00950A67" w:rsidRPr="002A0029" w:rsidRDefault="00950A67" w:rsidP="00A753AD"/>
        </w:tc>
        <w:tc>
          <w:tcPr>
            <w:tcW w:w="9726" w:type="dxa"/>
            <w:gridSpan w:val="2"/>
          </w:tcPr>
          <w:p w:rsidR="00950A67" w:rsidRPr="002A0029" w:rsidRDefault="00950A67" w:rsidP="00A753AD">
            <w:pPr>
              <w:widowControl/>
              <w:autoSpaceDE w:val="0"/>
              <w:autoSpaceDN w:val="0"/>
              <w:adjustRightInd w:val="0"/>
              <w:jc w:val="both"/>
              <w:rPr>
                <w:rFonts w:eastAsia="Times New Roman" w:cs="Tahoma"/>
              </w:rPr>
            </w:pPr>
            <w:r w:rsidRPr="002A0029">
              <w:rPr>
                <w:rFonts w:eastAsia="Times New Roman" w:cs="Tahoma"/>
              </w:rPr>
              <w:t xml:space="preserve">This data sheet was compiled using external data from our supplier’s and independent laboratories. This safety data sheet contains all the necessary information to conduct a COSHH assessment. This document in its own right does NOT constitute the users own assessment of workplace risk as required by Health and safety legislation. </w:t>
            </w:r>
          </w:p>
          <w:p w:rsidR="00950A67" w:rsidRPr="002A0029" w:rsidRDefault="00950A67" w:rsidP="00A753AD">
            <w:pPr>
              <w:widowControl/>
              <w:autoSpaceDE w:val="0"/>
              <w:autoSpaceDN w:val="0"/>
              <w:adjustRightInd w:val="0"/>
              <w:jc w:val="both"/>
              <w:rPr>
                <w:rFonts w:eastAsia="Times New Roman" w:cs="Tahoma"/>
              </w:rPr>
            </w:pPr>
            <w:r w:rsidRPr="002A0029">
              <w:rPr>
                <w:rFonts w:eastAsia="Times New Roman" w:cs="Tahoma"/>
              </w:rPr>
              <w:t xml:space="preserve">The information given in this safety data sheet is given in good faith and to the best of our knowledge is correct. No liability is accepted for any loss or damage arising directly from the use of the company’s products or from the use of the information given in this safety data sheet, In particular, financial or economical loss unless required by law. </w:t>
            </w:r>
          </w:p>
          <w:p w:rsidR="00950A67" w:rsidRPr="002A0029" w:rsidRDefault="00950A67" w:rsidP="00A753AD"/>
        </w:tc>
      </w:tr>
      <w:tr w:rsidR="00950A67" w:rsidTr="00085C6F">
        <w:tc>
          <w:tcPr>
            <w:tcW w:w="704" w:type="dxa"/>
          </w:tcPr>
          <w:p w:rsidR="00950A67" w:rsidRPr="002A0029" w:rsidRDefault="00950A67" w:rsidP="00A753AD"/>
        </w:tc>
        <w:tc>
          <w:tcPr>
            <w:tcW w:w="4394" w:type="dxa"/>
          </w:tcPr>
          <w:p w:rsidR="00950A67" w:rsidRPr="002A0029" w:rsidRDefault="00950A67" w:rsidP="00A753AD"/>
        </w:tc>
        <w:tc>
          <w:tcPr>
            <w:tcW w:w="5332" w:type="dxa"/>
          </w:tcPr>
          <w:p w:rsidR="00950A67" w:rsidRPr="002A0029" w:rsidRDefault="00950A67" w:rsidP="00A753AD"/>
        </w:tc>
      </w:tr>
      <w:tr w:rsidR="00304A03" w:rsidTr="00085C6F">
        <w:tc>
          <w:tcPr>
            <w:tcW w:w="704" w:type="dxa"/>
          </w:tcPr>
          <w:p w:rsidR="00304A03" w:rsidRPr="002A0029" w:rsidRDefault="00304A03" w:rsidP="00A753AD"/>
        </w:tc>
        <w:tc>
          <w:tcPr>
            <w:tcW w:w="4394" w:type="dxa"/>
          </w:tcPr>
          <w:p w:rsidR="00304A03" w:rsidRPr="002A0029" w:rsidRDefault="00304A03" w:rsidP="00A753AD">
            <w:r w:rsidRPr="002A0029">
              <w:rPr>
                <w:color w:val="0070C0"/>
              </w:rPr>
              <w:t>Annex to the extended safety data sheet (</w:t>
            </w:r>
            <w:proofErr w:type="spellStart"/>
            <w:r w:rsidRPr="002A0029">
              <w:rPr>
                <w:color w:val="0070C0"/>
              </w:rPr>
              <w:t>eSDS</w:t>
            </w:r>
            <w:proofErr w:type="spellEnd"/>
            <w:r w:rsidRPr="002A0029">
              <w:rPr>
                <w:color w:val="0070C0"/>
              </w:rPr>
              <w:t>)</w:t>
            </w:r>
          </w:p>
        </w:tc>
        <w:tc>
          <w:tcPr>
            <w:tcW w:w="5332" w:type="dxa"/>
          </w:tcPr>
          <w:p w:rsidR="00304A03" w:rsidRPr="002A0029" w:rsidRDefault="0058025E" w:rsidP="00A753AD">
            <w:r w:rsidRPr="002A0029">
              <w:t>This product contains substances for which chemical safety assessment is still required.</w:t>
            </w:r>
          </w:p>
        </w:tc>
      </w:tr>
      <w:tr w:rsidR="00304A03" w:rsidTr="00085C6F">
        <w:tc>
          <w:tcPr>
            <w:tcW w:w="704" w:type="dxa"/>
          </w:tcPr>
          <w:p w:rsidR="00304A03" w:rsidRPr="00F877CD" w:rsidRDefault="00304A03" w:rsidP="00A753AD"/>
        </w:tc>
        <w:tc>
          <w:tcPr>
            <w:tcW w:w="4394" w:type="dxa"/>
          </w:tcPr>
          <w:p w:rsidR="00304A03" w:rsidRDefault="00304A03" w:rsidP="00A753AD"/>
        </w:tc>
        <w:tc>
          <w:tcPr>
            <w:tcW w:w="5332" w:type="dxa"/>
          </w:tcPr>
          <w:p w:rsidR="00304A03" w:rsidRPr="00F877CD" w:rsidRDefault="00304A03" w:rsidP="00A753AD"/>
        </w:tc>
      </w:tr>
    </w:tbl>
    <w:p w:rsidR="006C5926" w:rsidRPr="006C5926" w:rsidRDefault="006C5926" w:rsidP="00294B41"/>
    <w:sectPr w:rsidR="006C5926" w:rsidRPr="006C5926" w:rsidSect="00510A7E">
      <w:headerReference w:type="default" r:id="rId8"/>
      <w:footerReference w:type="default" r:id="rId9"/>
      <w:pgSz w:w="12240" w:h="15840"/>
      <w:pgMar w:top="1660" w:right="800" w:bottom="640" w:left="1000" w:header="540" w:footer="4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413" w:rsidRDefault="001A2413" w:rsidP="00B431FF">
      <w:r>
        <w:separator/>
      </w:r>
    </w:p>
  </w:endnote>
  <w:endnote w:type="continuationSeparator" w:id="0">
    <w:p w:rsidR="001A2413" w:rsidRDefault="001A2413" w:rsidP="00B43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TED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726740"/>
      <w:docPartObj>
        <w:docPartGallery w:val="Page Numbers (Bottom of Page)"/>
        <w:docPartUnique/>
      </w:docPartObj>
    </w:sdtPr>
    <w:sdtContent>
      <w:sdt>
        <w:sdtPr>
          <w:id w:val="-1705238520"/>
          <w:docPartObj>
            <w:docPartGallery w:val="Page Numbers (Top of Page)"/>
            <w:docPartUnique/>
          </w:docPartObj>
        </w:sdtPr>
        <w:sdtContent>
          <w:p w:rsidR="004F1B2A" w:rsidRDefault="004F1B2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01C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1CF2">
              <w:rPr>
                <w:b/>
                <w:bCs/>
                <w:noProof/>
              </w:rPr>
              <w:t>10</w:t>
            </w:r>
            <w:r>
              <w:rPr>
                <w:b/>
                <w:bCs/>
                <w:sz w:val="24"/>
                <w:szCs w:val="24"/>
              </w:rPr>
              <w:fldChar w:fldCharType="end"/>
            </w:r>
          </w:p>
        </w:sdtContent>
      </w:sdt>
    </w:sdtContent>
  </w:sdt>
  <w:p w:rsidR="004F1B2A" w:rsidRDefault="004F1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413" w:rsidRDefault="001A2413" w:rsidP="00B431FF">
      <w:r>
        <w:separator/>
      </w:r>
    </w:p>
  </w:footnote>
  <w:footnote w:type="continuationSeparator" w:id="0">
    <w:p w:rsidR="001A2413" w:rsidRDefault="001A2413" w:rsidP="00B43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2A" w:rsidRDefault="004F1B2A">
    <w:pPr>
      <w:spacing w:line="200" w:lineRule="exact"/>
      <w:rPr>
        <w:sz w:val="20"/>
        <w:szCs w:val="20"/>
      </w:rPr>
    </w:pPr>
    <w:r>
      <w:rPr>
        <w:noProof/>
        <w:sz w:val="20"/>
        <w:szCs w:val="20"/>
        <w:lang w:val="en-GB" w:eastAsia="en-GB"/>
      </w:rPr>
      <w:pict>
        <v:shapetype id="_x0000_t202" coordsize="21600,21600" o:spt="202" path="m,l,21600r21600,l21600,xe">
          <v:stroke joinstyle="miter"/>
          <v:path gradientshapeok="t" o:connecttype="rect"/>
        </v:shapetype>
        <v:shape id="Text Box 2" o:spid="_x0000_s24579" type="#_x0000_t202" style="position:absolute;margin-left:395.4pt;margin-top:-12.4pt;width:123.25pt;height:59.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" stroked="f">
          <v:textbox>
            <w:txbxContent>
              <w:p w:rsidR="004F1B2A" w:rsidRPr="004F1B2A" w:rsidRDefault="004F1B2A" w:rsidP="004F1B2A">
                <w:r>
                  <w:rPr>
                    <w:noProof/>
                    <w:lang w:val="en-GB" w:eastAsia="en-GB"/>
                  </w:rPr>
                  <w:drawing>
                    <wp:inline distT="0" distB="0" distL="0" distR="0">
                      <wp:extent cx="1382395" cy="603250"/>
                      <wp:effectExtent l="19050" t="0" r="8255" b="0"/>
                      <wp:docPr id="1" name="Picture 0" descr="CLEANLIN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LINE LOGO .jpg"/>
                              <pic:cNvPicPr/>
                            </pic:nvPicPr>
                            <pic:blipFill>
                              <a:blip r:embed="rId1"/>
                              <a:stretch>
                                <a:fillRect/>
                              </a:stretch>
                            </pic:blipFill>
                            <pic:spPr>
                              <a:xfrm>
                                <a:off x="0" y="0"/>
                                <a:ext cx="1382395" cy="603250"/>
                              </a:xfrm>
                              <a:prstGeom prst="rect">
                                <a:avLst/>
                              </a:prstGeom>
                            </pic:spPr>
                          </pic:pic>
                        </a:graphicData>
                      </a:graphic>
                    </wp:inline>
                  </w:drawing>
                </w:r>
              </w:p>
            </w:txbxContent>
          </v:textbox>
          <w10:wrap type="square"/>
        </v:shape>
      </w:pict>
    </w:r>
    <w:r w:rsidRPr="00472822">
      <w:rPr>
        <w:noProof/>
        <w:lang w:val="en-GB" w:eastAsia="en-GB"/>
      </w:rPr>
      <w:pict>
        <v:shape id="_x0000_s24578" type="#_x0000_t202" style="position:absolute;margin-left:55.65pt;margin-top:28.25pt;width:164.1pt;height:39.7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" filled="f" stroked="f">
          <v:textbox inset="0,0,0,0">
            <w:txbxContent>
              <w:p w:rsidR="004F1B2A" w:rsidRDefault="004F1B2A">
                <w:pPr>
                  <w:spacing w:line="430" w:lineRule="exact"/>
                  <w:ind w:left="20"/>
                  <w:rPr>
                    <w:rFonts w:ascii="Arial" w:eastAsia="Arial" w:hAnsi="Arial" w:cs="Arial"/>
                    <w:sz w:val="40"/>
                    <w:szCs w:val="40"/>
                  </w:rPr>
                </w:pPr>
                <w:r>
                  <w:rPr>
                    <w:rFonts w:ascii="Arial" w:eastAsia="Arial" w:hAnsi="Arial" w:cs="Arial"/>
                    <w:sz w:val="40"/>
                    <w:szCs w:val="40"/>
                  </w:rPr>
                  <w:t>Sa</w:t>
                </w:r>
                <w:r>
                  <w:rPr>
                    <w:rFonts w:ascii="Arial" w:eastAsia="Arial" w:hAnsi="Arial" w:cs="Arial"/>
                    <w:spacing w:val="-2"/>
                    <w:sz w:val="40"/>
                    <w:szCs w:val="40"/>
                  </w:rPr>
                  <w:t>f</w:t>
                </w:r>
                <w:r>
                  <w:rPr>
                    <w:rFonts w:ascii="Arial" w:eastAsia="Arial" w:hAnsi="Arial" w:cs="Arial"/>
                    <w:sz w:val="40"/>
                    <w:szCs w:val="40"/>
                  </w:rPr>
                  <w:t>ety</w:t>
                </w:r>
                <w:r>
                  <w:rPr>
                    <w:rFonts w:ascii="Arial" w:eastAsia="Arial" w:hAnsi="Arial" w:cs="Arial"/>
                    <w:spacing w:val="-2"/>
                    <w:sz w:val="40"/>
                    <w:szCs w:val="40"/>
                  </w:rPr>
                  <w:t xml:space="preserve"> </w:t>
                </w:r>
                <w:r>
                  <w:rPr>
                    <w:rFonts w:ascii="Arial" w:eastAsia="Arial" w:hAnsi="Arial" w:cs="Arial"/>
                    <w:sz w:val="40"/>
                    <w:szCs w:val="40"/>
                  </w:rPr>
                  <w:t>Da</w:t>
                </w:r>
                <w:r>
                  <w:rPr>
                    <w:rFonts w:ascii="Arial" w:eastAsia="Arial" w:hAnsi="Arial" w:cs="Arial"/>
                    <w:spacing w:val="-6"/>
                    <w:sz w:val="40"/>
                    <w:szCs w:val="40"/>
                  </w:rPr>
                  <w:t>t</w:t>
                </w:r>
                <w:r>
                  <w:rPr>
                    <w:rFonts w:ascii="Arial" w:eastAsia="Arial" w:hAnsi="Arial" w:cs="Arial"/>
                    <w:sz w:val="40"/>
                    <w:szCs w:val="40"/>
                  </w:rPr>
                  <w:t xml:space="preserve">a </w:t>
                </w:r>
                <w:r>
                  <w:rPr>
                    <w:rFonts w:ascii="Arial" w:eastAsia="Arial" w:hAnsi="Arial" w:cs="Arial"/>
                    <w:spacing w:val="-2"/>
                    <w:sz w:val="40"/>
                    <w:szCs w:val="40"/>
                  </w:rPr>
                  <w:t>S</w:t>
                </w:r>
                <w:r>
                  <w:rPr>
                    <w:rFonts w:ascii="Arial" w:eastAsia="Arial" w:hAnsi="Arial" w:cs="Arial"/>
                    <w:sz w:val="40"/>
                    <w:szCs w:val="40"/>
                  </w:rPr>
                  <w:t>heet</w:t>
                </w:r>
              </w:p>
              <w:p w:rsidR="004F1B2A" w:rsidRDefault="004F1B2A">
                <w:pPr>
                  <w:spacing w:before="7" w:line="180" w:lineRule="exact"/>
                  <w:rPr>
                    <w:sz w:val="18"/>
                    <w:szCs w:val="18"/>
                  </w:rPr>
                </w:pPr>
              </w:p>
              <w:p w:rsidR="004F1B2A" w:rsidRDefault="004F1B2A">
                <w:pPr>
                  <w:ind w:left="20"/>
                  <w:rPr>
                    <w:rFonts w:ascii="Arial" w:eastAsia="Arial" w:hAnsi="Arial" w:cs="Arial"/>
                    <w:sz w:val="14"/>
                    <w:szCs w:val="14"/>
                  </w:rPr>
                </w:pPr>
                <w:r>
                  <w:rPr>
                    <w:rFonts w:ascii="Arial" w:eastAsia="Arial" w:hAnsi="Arial" w:cs="Arial"/>
                    <w:color w:val="7E7E7E"/>
                    <w:spacing w:val="-8"/>
                    <w:sz w:val="14"/>
                    <w:szCs w:val="14"/>
                  </w:rPr>
                  <w:t>V</w:t>
                </w:r>
                <w:r>
                  <w:rPr>
                    <w:rFonts w:ascii="Arial" w:eastAsia="Arial" w:hAnsi="Arial" w:cs="Arial"/>
                    <w:color w:val="7E7E7E"/>
                    <w:spacing w:val="-1"/>
                    <w:sz w:val="14"/>
                    <w:szCs w:val="14"/>
                  </w:rPr>
                  <w:t>er</w:t>
                </w:r>
                <w:r>
                  <w:rPr>
                    <w:rFonts w:ascii="Arial" w:eastAsia="Arial" w:hAnsi="Arial" w:cs="Arial"/>
                    <w:color w:val="7E7E7E"/>
                    <w:sz w:val="14"/>
                    <w:szCs w:val="14"/>
                  </w:rPr>
                  <w:t>si</w:t>
                </w:r>
                <w:r>
                  <w:rPr>
                    <w:rFonts w:ascii="Arial" w:eastAsia="Arial" w:hAnsi="Arial" w:cs="Arial"/>
                    <w:color w:val="7E7E7E"/>
                    <w:spacing w:val="1"/>
                    <w:sz w:val="14"/>
                    <w:szCs w:val="14"/>
                  </w:rPr>
                  <w:t>o</w:t>
                </w:r>
                <w:r>
                  <w:rPr>
                    <w:rFonts w:ascii="Arial" w:eastAsia="Arial" w:hAnsi="Arial" w:cs="Arial"/>
                    <w:color w:val="7E7E7E"/>
                    <w:spacing w:val="-1"/>
                    <w:sz w:val="14"/>
                    <w:szCs w:val="14"/>
                  </w:rPr>
                  <w:t>n</w:t>
                </w:r>
                <w:r>
                  <w:rPr>
                    <w:rFonts w:ascii="Arial" w:eastAsia="Arial" w:hAnsi="Arial" w:cs="Arial"/>
                    <w:color w:val="7E7E7E"/>
                    <w:sz w:val="14"/>
                    <w:szCs w:val="14"/>
                  </w:rPr>
                  <w:t>:</w:t>
                </w:r>
                <w:r>
                  <w:rPr>
                    <w:rFonts w:ascii="Arial" w:eastAsia="Arial" w:hAnsi="Arial" w:cs="Arial"/>
                    <w:color w:val="7E7E7E"/>
                    <w:spacing w:val="-5"/>
                    <w:sz w:val="14"/>
                    <w:szCs w:val="14"/>
                  </w:rPr>
                  <w:t xml:space="preserve"> </w:t>
                </w:r>
                <w:r>
                  <w:rPr>
                    <w:rFonts w:ascii="Arial" w:eastAsia="Arial" w:hAnsi="Arial" w:cs="Arial"/>
                    <w:color w:val="7E7E7E"/>
                    <w:spacing w:val="2"/>
                    <w:sz w:val="14"/>
                    <w:szCs w:val="14"/>
                  </w:rPr>
                  <w:t>6</w:t>
                </w:r>
                <w:r>
                  <w:rPr>
                    <w:rFonts w:ascii="Arial" w:eastAsia="Arial" w:hAnsi="Arial" w:cs="Arial"/>
                    <w:color w:val="7E7E7E"/>
                    <w:sz w:val="14"/>
                    <w:szCs w:val="14"/>
                  </w:rPr>
                  <w:t>.0</w:t>
                </w:r>
                <w:r>
                  <w:rPr>
                    <w:rFonts w:ascii="Arial" w:eastAsia="Arial" w:hAnsi="Arial" w:cs="Arial"/>
                    <w:color w:val="7E7E7E"/>
                    <w:spacing w:val="35"/>
                    <w:sz w:val="14"/>
                    <w:szCs w:val="14"/>
                  </w:rPr>
                  <w:t xml:space="preserve"> </w:t>
                </w:r>
                <w:r>
                  <w:rPr>
                    <w:rFonts w:ascii="Arial" w:eastAsia="Arial" w:hAnsi="Arial" w:cs="Arial"/>
                    <w:color w:val="7E7E7E"/>
                    <w:sz w:val="14"/>
                    <w:szCs w:val="14"/>
                  </w:rPr>
                  <w:t>|</w:t>
                </w:r>
                <w:r>
                  <w:rPr>
                    <w:rFonts w:ascii="Arial" w:eastAsia="Arial" w:hAnsi="Arial" w:cs="Arial"/>
                    <w:color w:val="7E7E7E"/>
                    <w:spacing w:val="29"/>
                    <w:sz w:val="14"/>
                    <w:szCs w:val="14"/>
                  </w:rPr>
                  <w:t xml:space="preserve"> </w:t>
                </w:r>
                <w:r>
                  <w:rPr>
                    <w:rFonts w:ascii="Arial" w:eastAsia="Arial" w:hAnsi="Arial" w:cs="Arial"/>
                    <w:color w:val="7E7E7E"/>
                    <w:spacing w:val="2"/>
                    <w:sz w:val="14"/>
                    <w:szCs w:val="14"/>
                  </w:rPr>
                  <w:t>D</w:t>
                </w:r>
                <w:r>
                  <w:rPr>
                    <w:rFonts w:ascii="Arial" w:eastAsia="Arial" w:hAnsi="Arial" w:cs="Arial"/>
                    <w:color w:val="7E7E7E"/>
                    <w:spacing w:val="-1"/>
                    <w:sz w:val="14"/>
                    <w:szCs w:val="14"/>
                  </w:rPr>
                  <w:t>a</w:t>
                </w:r>
                <w:r>
                  <w:rPr>
                    <w:rFonts w:ascii="Arial" w:eastAsia="Arial" w:hAnsi="Arial" w:cs="Arial"/>
                    <w:color w:val="7E7E7E"/>
                    <w:sz w:val="14"/>
                    <w:szCs w:val="14"/>
                  </w:rPr>
                  <w:t>te</w:t>
                </w:r>
                <w:r>
                  <w:rPr>
                    <w:rFonts w:ascii="Arial" w:eastAsia="Arial" w:hAnsi="Arial" w:cs="Arial"/>
                    <w:color w:val="7E7E7E"/>
                    <w:spacing w:val="-2"/>
                    <w:sz w:val="14"/>
                    <w:szCs w:val="14"/>
                  </w:rPr>
                  <w:t xml:space="preserve"> </w:t>
                </w:r>
                <w:r>
                  <w:rPr>
                    <w:rFonts w:ascii="Arial" w:eastAsia="Arial" w:hAnsi="Arial" w:cs="Arial"/>
                    <w:color w:val="7E7E7E"/>
                    <w:sz w:val="14"/>
                    <w:szCs w:val="14"/>
                  </w:rPr>
                  <w:t>U</w:t>
                </w:r>
                <w:r>
                  <w:rPr>
                    <w:rFonts w:ascii="Arial" w:eastAsia="Arial" w:hAnsi="Arial" w:cs="Arial"/>
                    <w:color w:val="7E7E7E"/>
                    <w:spacing w:val="1"/>
                    <w:sz w:val="14"/>
                    <w:szCs w:val="14"/>
                  </w:rPr>
                  <w:t>p</w:t>
                </w:r>
                <w:r>
                  <w:rPr>
                    <w:rFonts w:ascii="Arial" w:eastAsia="Arial" w:hAnsi="Arial" w:cs="Arial"/>
                    <w:color w:val="7E7E7E"/>
                    <w:spacing w:val="-1"/>
                    <w:sz w:val="14"/>
                    <w:szCs w:val="14"/>
                  </w:rPr>
                  <w:t>da</w:t>
                </w:r>
                <w:r>
                  <w:rPr>
                    <w:rFonts w:ascii="Arial" w:eastAsia="Arial" w:hAnsi="Arial" w:cs="Arial"/>
                    <w:color w:val="7E7E7E"/>
                    <w:spacing w:val="1"/>
                    <w:sz w:val="14"/>
                    <w:szCs w:val="14"/>
                  </w:rPr>
                  <w:t>t</w:t>
                </w:r>
                <w:r>
                  <w:rPr>
                    <w:rFonts w:ascii="Arial" w:eastAsia="Arial" w:hAnsi="Arial" w:cs="Arial"/>
                    <w:color w:val="7E7E7E"/>
                    <w:spacing w:val="-1"/>
                    <w:sz w:val="14"/>
                    <w:szCs w:val="14"/>
                  </w:rPr>
                  <w:t>ed</w:t>
                </w:r>
                <w:r>
                  <w:rPr>
                    <w:rFonts w:ascii="Arial" w:eastAsia="Arial" w:hAnsi="Arial" w:cs="Arial"/>
                    <w:color w:val="7E7E7E"/>
                    <w:sz w:val="14"/>
                    <w:szCs w:val="14"/>
                  </w:rPr>
                  <w:t>:</w:t>
                </w:r>
                <w:r>
                  <w:rPr>
                    <w:rFonts w:ascii="Arial" w:eastAsia="Arial" w:hAnsi="Arial" w:cs="Arial"/>
                    <w:color w:val="7E7E7E"/>
                    <w:spacing w:val="-2"/>
                    <w:sz w:val="14"/>
                    <w:szCs w:val="14"/>
                  </w:rPr>
                  <w:t xml:space="preserve"> </w:t>
                </w:r>
                <w:r>
                  <w:rPr>
                    <w:rFonts w:ascii="Arial" w:eastAsia="Arial" w:hAnsi="Arial" w:cs="Arial"/>
                    <w:color w:val="7E7E7E"/>
                    <w:spacing w:val="-1"/>
                    <w:sz w:val="14"/>
                    <w:szCs w:val="14"/>
                  </w:rPr>
                  <w:t>29.0</w:t>
                </w:r>
                <w:r>
                  <w:rPr>
                    <w:rFonts w:ascii="Arial" w:eastAsia="Arial" w:hAnsi="Arial" w:cs="Arial"/>
                    <w:color w:val="7E7E7E"/>
                    <w:spacing w:val="1"/>
                    <w:sz w:val="14"/>
                    <w:szCs w:val="14"/>
                  </w:rPr>
                  <w:t>6</w:t>
                </w:r>
                <w:r>
                  <w:rPr>
                    <w:rFonts w:ascii="Arial" w:eastAsia="Arial" w:hAnsi="Arial" w:cs="Arial"/>
                    <w:color w:val="7E7E7E"/>
                    <w:sz w:val="14"/>
                    <w:szCs w:val="14"/>
                  </w:rPr>
                  <w:t>.</w:t>
                </w:r>
                <w:r>
                  <w:rPr>
                    <w:rFonts w:ascii="Arial" w:eastAsia="Arial" w:hAnsi="Arial" w:cs="Arial"/>
                    <w:color w:val="7E7E7E"/>
                    <w:spacing w:val="1"/>
                    <w:sz w:val="14"/>
                    <w:szCs w:val="14"/>
                  </w:rPr>
                  <w:t>20</w:t>
                </w:r>
                <w:r>
                  <w:rPr>
                    <w:rFonts w:ascii="Arial" w:eastAsia="Arial" w:hAnsi="Arial" w:cs="Arial"/>
                    <w:color w:val="7E7E7E"/>
                    <w:spacing w:val="-1"/>
                    <w:sz w:val="14"/>
                    <w:szCs w:val="14"/>
                  </w:rPr>
                  <w:t>1</w:t>
                </w:r>
                <w:r>
                  <w:rPr>
                    <w:rFonts w:ascii="Arial" w:eastAsia="Arial" w:hAnsi="Arial" w:cs="Arial"/>
                    <w:color w:val="7E7E7E"/>
                    <w:sz w:val="14"/>
                    <w:szCs w:val="14"/>
                  </w:rPr>
                  <w:t>5</w:t>
                </w:r>
              </w:p>
            </w:txbxContent>
          </v:textbox>
          <w10:wrap anchorx="page" anchory="page"/>
        </v:shape>
      </w:pict>
    </w:r>
    <w:r w:rsidRPr="00472822">
      <w:rPr>
        <w:noProof/>
        <w:lang w:val="en-GB" w:eastAsia="en-GB"/>
      </w:rPr>
      <w:pict>
        <v:shape id="Text Box 1" o:spid="_x0000_s24577" type="#_x0000_t202" style="position:absolute;margin-left:55.65pt;margin-top:75.1pt;width:252.5pt;height:8.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ONrwIAALA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" filled="f" stroked="f">
          <v:textbox inset="0,0,0,0">
            <w:txbxContent>
              <w:p w:rsidR="004F1B2A" w:rsidRDefault="004F1B2A">
                <w:pPr>
                  <w:spacing w:before="1"/>
                  <w:ind w:left="20"/>
                  <w:rPr>
                    <w:rFonts w:ascii="Arial" w:eastAsia="Arial" w:hAnsi="Arial" w:cs="Arial"/>
                    <w:sz w:val="14"/>
                    <w:szCs w:val="14"/>
                  </w:rPr>
                </w:pPr>
                <w:r>
                  <w:rPr>
                    <w:rFonts w:ascii="Arial" w:eastAsia="Arial" w:hAnsi="Arial" w:cs="Arial"/>
                    <w:color w:val="7E7E7E"/>
                    <w:sz w:val="14"/>
                    <w:szCs w:val="14"/>
                  </w:rPr>
                  <w:t>Acc</w:t>
                </w:r>
                <w:r>
                  <w:rPr>
                    <w:rFonts w:ascii="Arial" w:eastAsia="Arial" w:hAnsi="Arial" w:cs="Arial"/>
                    <w:color w:val="7E7E7E"/>
                    <w:spacing w:val="-1"/>
                    <w:sz w:val="14"/>
                    <w:szCs w:val="14"/>
                  </w:rPr>
                  <w:t>o</w:t>
                </w:r>
                <w:r>
                  <w:rPr>
                    <w:rFonts w:ascii="Arial" w:eastAsia="Arial" w:hAnsi="Arial" w:cs="Arial"/>
                    <w:color w:val="7E7E7E"/>
                    <w:spacing w:val="1"/>
                    <w:sz w:val="14"/>
                    <w:szCs w:val="14"/>
                  </w:rPr>
                  <w:t>r</w:t>
                </w:r>
                <w:r>
                  <w:rPr>
                    <w:rFonts w:ascii="Arial" w:eastAsia="Arial" w:hAnsi="Arial" w:cs="Arial"/>
                    <w:color w:val="7E7E7E"/>
                    <w:spacing w:val="-1"/>
                    <w:sz w:val="14"/>
                    <w:szCs w:val="14"/>
                  </w:rPr>
                  <w:t>d</w:t>
                </w:r>
                <w:r>
                  <w:rPr>
                    <w:rFonts w:ascii="Arial" w:eastAsia="Arial" w:hAnsi="Arial" w:cs="Arial"/>
                    <w:color w:val="7E7E7E"/>
                    <w:sz w:val="14"/>
                    <w:szCs w:val="14"/>
                  </w:rPr>
                  <w:t>ing</w:t>
                </w:r>
                <w:r>
                  <w:rPr>
                    <w:rFonts w:ascii="Arial" w:eastAsia="Arial" w:hAnsi="Arial" w:cs="Arial"/>
                    <w:color w:val="7E7E7E"/>
                    <w:spacing w:val="-5"/>
                    <w:sz w:val="14"/>
                    <w:szCs w:val="14"/>
                  </w:rPr>
                  <w:t xml:space="preserve"> </w:t>
                </w:r>
                <w:r>
                  <w:rPr>
                    <w:rFonts w:ascii="Arial" w:eastAsia="Arial" w:hAnsi="Arial" w:cs="Arial"/>
                    <w:color w:val="7E7E7E"/>
                    <w:spacing w:val="-1"/>
                    <w:sz w:val="14"/>
                    <w:szCs w:val="14"/>
                  </w:rPr>
                  <w:t>t</w:t>
                </w:r>
                <w:r>
                  <w:rPr>
                    <w:rFonts w:ascii="Arial" w:eastAsia="Arial" w:hAnsi="Arial" w:cs="Arial"/>
                    <w:color w:val="7E7E7E"/>
                    <w:sz w:val="14"/>
                    <w:szCs w:val="14"/>
                  </w:rPr>
                  <w:t>o</w:t>
                </w:r>
                <w:r>
                  <w:rPr>
                    <w:rFonts w:ascii="Arial" w:eastAsia="Arial" w:hAnsi="Arial" w:cs="Arial"/>
                    <w:color w:val="7E7E7E"/>
                    <w:spacing w:val="-6"/>
                    <w:sz w:val="14"/>
                    <w:szCs w:val="14"/>
                  </w:rPr>
                  <w:t xml:space="preserve"> </w:t>
                </w:r>
                <w:r>
                  <w:rPr>
                    <w:rFonts w:ascii="Arial" w:eastAsia="Arial" w:hAnsi="Arial" w:cs="Arial"/>
                    <w:color w:val="7E7E7E"/>
                    <w:spacing w:val="2"/>
                    <w:sz w:val="14"/>
                    <w:szCs w:val="14"/>
                  </w:rPr>
                  <w:t>E</w:t>
                </w:r>
                <w:r>
                  <w:rPr>
                    <w:rFonts w:ascii="Arial" w:eastAsia="Arial" w:hAnsi="Arial" w:cs="Arial"/>
                    <w:color w:val="7E7E7E"/>
                    <w:sz w:val="14"/>
                    <w:szCs w:val="14"/>
                  </w:rPr>
                  <w:t>C</w:t>
                </w:r>
                <w:r>
                  <w:rPr>
                    <w:rFonts w:ascii="Arial" w:eastAsia="Arial" w:hAnsi="Arial" w:cs="Arial"/>
                    <w:color w:val="7E7E7E"/>
                    <w:spacing w:val="-6"/>
                    <w:sz w:val="14"/>
                    <w:szCs w:val="14"/>
                  </w:rPr>
                  <w:t xml:space="preserve"> </w:t>
                </w:r>
                <w:r>
                  <w:rPr>
                    <w:rFonts w:ascii="Arial" w:eastAsia="Arial" w:hAnsi="Arial" w:cs="Arial"/>
                    <w:color w:val="7E7E7E"/>
                    <w:sz w:val="14"/>
                    <w:szCs w:val="14"/>
                  </w:rPr>
                  <w:t>R</w:t>
                </w:r>
                <w:r>
                  <w:rPr>
                    <w:rFonts w:ascii="Arial" w:eastAsia="Arial" w:hAnsi="Arial" w:cs="Arial"/>
                    <w:color w:val="7E7E7E"/>
                    <w:spacing w:val="1"/>
                    <w:sz w:val="14"/>
                    <w:szCs w:val="14"/>
                  </w:rPr>
                  <w:t>e</w:t>
                </w:r>
                <w:r>
                  <w:rPr>
                    <w:rFonts w:ascii="Arial" w:eastAsia="Arial" w:hAnsi="Arial" w:cs="Arial"/>
                    <w:color w:val="7E7E7E"/>
                    <w:spacing w:val="-1"/>
                    <w:sz w:val="14"/>
                    <w:szCs w:val="14"/>
                  </w:rPr>
                  <w:t>gu</w:t>
                </w:r>
                <w:r>
                  <w:rPr>
                    <w:rFonts w:ascii="Arial" w:eastAsia="Arial" w:hAnsi="Arial" w:cs="Arial"/>
                    <w:color w:val="7E7E7E"/>
                    <w:spacing w:val="2"/>
                    <w:sz w:val="14"/>
                    <w:szCs w:val="14"/>
                  </w:rPr>
                  <w:t>l</w:t>
                </w:r>
                <w:r>
                  <w:rPr>
                    <w:rFonts w:ascii="Arial" w:eastAsia="Arial" w:hAnsi="Arial" w:cs="Arial"/>
                    <w:color w:val="7E7E7E"/>
                    <w:spacing w:val="-1"/>
                    <w:sz w:val="14"/>
                    <w:szCs w:val="14"/>
                  </w:rPr>
                  <w:t>a</w:t>
                </w:r>
                <w:r>
                  <w:rPr>
                    <w:rFonts w:ascii="Arial" w:eastAsia="Arial" w:hAnsi="Arial" w:cs="Arial"/>
                    <w:color w:val="7E7E7E"/>
                    <w:sz w:val="14"/>
                    <w:szCs w:val="14"/>
                  </w:rPr>
                  <w:t>ti</w:t>
                </w:r>
                <w:r>
                  <w:rPr>
                    <w:rFonts w:ascii="Arial" w:eastAsia="Arial" w:hAnsi="Arial" w:cs="Arial"/>
                    <w:color w:val="7E7E7E"/>
                    <w:spacing w:val="1"/>
                    <w:sz w:val="14"/>
                    <w:szCs w:val="14"/>
                  </w:rPr>
                  <w:t>o</w:t>
                </w:r>
                <w:r>
                  <w:rPr>
                    <w:rFonts w:ascii="Arial" w:eastAsia="Arial" w:hAnsi="Arial" w:cs="Arial"/>
                    <w:color w:val="7E7E7E"/>
                    <w:spacing w:val="-1"/>
                    <w:sz w:val="14"/>
                    <w:szCs w:val="14"/>
                  </w:rPr>
                  <w:t>n</w:t>
                </w:r>
                <w:r>
                  <w:rPr>
                    <w:rFonts w:ascii="Arial" w:eastAsia="Arial" w:hAnsi="Arial" w:cs="Arial"/>
                    <w:color w:val="7E7E7E"/>
                    <w:sz w:val="14"/>
                    <w:szCs w:val="14"/>
                  </w:rPr>
                  <w:t>s</w:t>
                </w:r>
                <w:r>
                  <w:rPr>
                    <w:rFonts w:ascii="Arial" w:eastAsia="Arial" w:hAnsi="Arial" w:cs="Arial"/>
                    <w:color w:val="7E7E7E"/>
                    <w:spacing w:val="-5"/>
                    <w:sz w:val="14"/>
                    <w:szCs w:val="14"/>
                  </w:rPr>
                  <w:t xml:space="preserve"> </w:t>
                </w:r>
                <w:r>
                  <w:rPr>
                    <w:rFonts w:ascii="Arial" w:eastAsia="Arial" w:hAnsi="Arial" w:cs="Arial"/>
                    <w:color w:val="7E7E7E"/>
                    <w:spacing w:val="1"/>
                    <w:sz w:val="14"/>
                    <w:szCs w:val="14"/>
                  </w:rPr>
                  <w:t>1</w:t>
                </w:r>
                <w:r>
                  <w:rPr>
                    <w:rFonts w:ascii="Arial" w:eastAsia="Arial" w:hAnsi="Arial" w:cs="Arial"/>
                    <w:color w:val="7E7E7E"/>
                    <w:spacing w:val="-1"/>
                    <w:sz w:val="14"/>
                    <w:szCs w:val="14"/>
                  </w:rPr>
                  <w:t>9</w:t>
                </w:r>
                <w:r>
                  <w:rPr>
                    <w:rFonts w:ascii="Arial" w:eastAsia="Arial" w:hAnsi="Arial" w:cs="Arial"/>
                    <w:color w:val="7E7E7E"/>
                    <w:spacing w:val="1"/>
                    <w:sz w:val="14"/>
                    <w:szCs w:val="14"/>
                  </w:rPr>
                  <w:t>0</w:t>
                </w:r>
                <w:r>
                  <w:rPr>
                    <w:rFonts w:ascii="Arial" w:eastAsia="Arial" w:hAnsi="Arial" w:cs="Arial"/>
                    <w:color w:val="7E7E7E"/>
                    <w:spacing w:val="-1"/>
                    <w:sz w:val="14"/>
                    <w:szCs w:val="14"/>
                  </w:rPr>
                  <w:t>7</w:t>
                </w:r>
                <w:r>
                  <w:rPr>
                    <w:rFonts w:ascii="Arial" w:eastAsia="Arial" w:hAnsi="Arial" w:cs="Arial"/>
                    <w:color w:val="7E7E7E"/>
                    <w:sz w:val="14"/>
                    <w:szCs w:val="14"/>
                  </w:rPr>
                  <w:t>/</w:t>
                </w:r>
                <w:r>
                  <w:rPr>
                    <w:rFonts w:ascii="Arial" w:eastAsia="Arial" w:hAnsi="Arial" w:cs="Arial"/>
                    <w:color w:val="7E7E7E"/>
                    <w:spacing w:val="1"/>
                    <w:sz w:val="14"/>
                    <w:szCs w:val="14"/>
                  </w:rPr>
                  <w:t>2</w:t>
                </w:r>
                <w:r>
                  <w:rPr>
                    <w:rFonts w:ascii="Arial" w:eastAsia="Arial" w:hAnsi="Arial" w:cs="Arial"/>
                    <w:color w:val="7E7E7E"/>
                    <w:spacing w:val="-1"/>
                    <w:sz w:val="14"/>
                    <w:szCs w:val="14"/>
                  </w:rPr>
                  <w:t>0</w:t>
                </w:r>
                <w:r>
                  <w:rPr>
                    <w:rFonts w:ascii="Arial" w:eastAsia="Arial" w:hAnsi="Arial" w:cs="Arial"/>
                    <w:color w:val="7E7E7E"/>
                    <w:spacing w:val="1"/>
                    <w:sz w:val="14"/>
                    <w:szCs w:val="14"/>
                  </w:rPr>
                  <w:t>0</w:t>
                </w:r>
                <w:r>
                  <w:rPr>
                    <w:rFonts w:ascii="Arial" w:eastAsia="Arial" w:hAnsi="Arial" w:cs="Arial"/>
                    <w:color w:val="7E7E7E"/>
                    <w:sz w:val="14"/>
                    <w:szCs w:val="14"/>
                  </w:rPr>
                  <w:t>6</w:t>
                </w:r>
                <w:r>
                  <w:rPr>
                    <w:rFonts w:ascii="Arial" w:eastAsia="Arial" w:hAnsi="Arial" w:cs="Arial"/>
                    <w:color w:val="7E7E7E"/>
                    <w:spacing w:val="-6"/>
                    <w:sz w:val="14"/>
                    <w:szCs w:val="14"/>
                  </w:rPr>
                  <w:t xml:space="preserve"> </w:t>
                </w:r>
                <w:r>
                  <w:rPr>
                    <w:rFonts w:ascii="Arial" w:eastAsia="Arial" w:hAnsi="Arial" w:cs="Arial"/>
                    <w:color w:val="7E7E7E"/>
                    <w:spacing w:val="-2"/>
                    <w:sz w:val="14"/>
                    <w:szCs w:val="14"/>
                  </w:rPr>
                  <w:t>(</w:t>
                </w:r>
                <w:r>
                  <w:rPr>
                    <w:rFonts w:ascii="Arial" w:eastAsia="Arial" w:hAnsi="Arial" w:cs="Arial"/>
                    <w:color w:val="7E7E7E"/>
                    <w:sz w:val="14"/>
                    <w:szCs w:val="14"/>
                  </w:rPr>
                  <w:t>REAC</w:t>
                </w:r>
                <w:r>
                  <w:rPr>
                    <w:rFonts w:ascii="Arial" w:eastAsia="Arial" w:hAnsi="Arial" w:cs="Arial"/>
                    <w:color w:val="7E7E7E"/>
                    <w:spacing w:val="2"/>
                    <w:sz w:val="14"/>
                    <w:szCs w:val="14"/>
                  </w:rPr>
                  <w:t>H</w:t>
                </w:r>
                <w:r>
                  <w:rPr>
                    <w:rFonts w:ascii="Arial" w:eastAsia="Arial" w:hAnsi="Arial" w:cs="Arial"/>
                    <w:color w:val="7E7E7E"/>
                    <w:spacing w:val="-1"/>
                    <w:sz w:val="14"/>
                    <w:szCs w:val="14"/>
                  </w:rPr>
                  <w:t>)</w:t>
                </w:r>
                <w:r>
                  <w:rPr>
                    <w:rFonts w:ascii="Arial" w:eastAsia="Arial" w:hAnsi="Arial" w:cs="Arial"/>
                    <w:color w:val="7E7E7E"/>
                    <w:sz w:val="14"/>
                    <w:szCs w:val="14"/>
                  </w:rPr>
                  <w:t>,</w:t>
                </w:r>
                <w:r>
                  <w:rPr>
                    <w:rFonts w:ascii="Arial" w:eastAsia="Arial" w:hAnsi="Arial" w:cs="Arial"/>
                    <w:color w:val="7E7E7E"/>
                    <w:spacing w:val="-4"/>
                    <w:sz w:val="14"/>
                    <w:szCs w:val="14"/>
                  </w:rPr>
                  <w:t xml:space="preserve"> </w:t>
                </w:r>
                <w:r>
                  <w:rPr>
                    <w:rFonts w:ascii="Arial" w:eastAsia="Arial" w:hAnsi="Arial" w:cs="Arial"/>
                    <w:color w:val="7E7E7E"/>
                    <w:spacing w:val="-1"/>
                    <w:sz w:val="14"/>
                    <w:szCs w:val="14"/>
                  </w:rPr>
                  <w:t>12</w:t>
                </w:r>
                <w:r>
                  <w:rPr>
                    <w:rFonts w:ascii="Arial" w:eastAsia="Arial" w:hAnsi="Arial" w:cs="Arial"/>
                    <w:color w:val="7E7E7E"/>
                    <w:spacing w:val="1"/>
                    <w:sz w:val="14"/>
                    <w:szCs w:val="14"/>
                  </w:rPr>
                  <w:t>7</w:t>
                </w:r>
                <w:r>
                  <w:rPr>
                    <w:rFonts w:ascii="Arial" w:eastAsia="Arial" w:hAnsi="Arial" w:cs="Arial"/>
                    <w:color w:val="7E7E7E"/>
                    <w:spacing w:val="-1"/>
                    <w:sz w:val="14"/>
                    <w:szCs w:val="14"/>
                  </w:rPr>
                  <w:t>2</w:t>
                </w:r>
                <w:r>
                  <w:rPr>
                    <w:rFonts w:ascii="Arial" w:eastAsia="Arial" w:hAnsi="Arial" w:cs="Arial"/>
                    <w:color w:val="7E7E7E"/>
                    <w:spacing w:val="1"/>
                    <w:sz w:val="14"/>
                    <w:szCs w:val="14"/>
                  </w:rPr>
                  <w:t>/</w:t>
                </w:r>
                <w:r>
                  <w:rPr>
                    <w:rFonts w:ascii="Arial" w:eastAsia="Arial" w:hAnsi="Arial" w:cs="Arial"/>
                    <w:color w:val="7E7E7E"/>
                    <w:spacing w:val="-1"/>
                    <w:sz w:val="14"/>
                    <w:szCs w:val="14"/>
                  </w:rPr>
                  <w:t>20</w:t>
                </w:r>
                <w:r>
                  <w:rPr>
                    <w:rFonts w:ascii="Arial" w:eastAsia="Arial" w:hAnsi="Arial" w:cs="Arial"/>
                    <w:color w:val="7E7E7E"/>
                    <w:spacing w:val="1"/>
                    <w:sz w:val="14"/>
                    <w:szCs w:val="14"/>
                  </w:rPr>
                  <w:t>0</w:t>
                </w:r>
                <w:r>
                  <w:rPr>
                    <w:rFonts w:ascii="Arial" w:eastAsia="Arial" w:hAnsi="Arial" w:cs="Arial"/>
                    <w:color w:val="7E7E7E"/>
                    <w:sz w:val="14"/>
                    <w:szCs w:val="14"/>
                  </w:rPr>
                  <w:t>8</w:t>
                </w:r>
                <w:r>
                  <w:rPr>
                    <w:rFonts w:ascii="Arial" w:eastAsia="Arial" w:hAnsi="Arial" w:cs="Arial"/>
                    <w:color w:val="7E7E7E"/>
                    <w:spacing w:val="-5"/>
                    <w:sz w:val="14"/>
                    <w:szCs w:val="14"/>
                  </w:rPr>
                  <w:t xml:space="preserve"> </w:t>
                </w:r>
                <w:r>
                  <w:rPr>
                    <w:rFonts w:ascii="Arial" w:eastAsia="Arial" w:hAnsi="Arial" w:cs="Arial"/>
                    <w:color w:val="7E7E7E"/>
                    <w:spacing w:val="-1"/>
                    <w:sz w:val="14"/>
                    <w:szCs w:val="14"/>
                  </w:rPr>
                  <w:t>(</w:t>
                </w:r>
                <w:r>
                  <w:rPr>
                    <w:rFonts w:ascii="Arial" w:eastAsia="Arial" w:hAnsi="Arial" w:cs="Arial"/>
                    <w:color w:val="7E7E7E"/>
                    <w:sz w:val="14"/>
                    <w:szCs w:val="14"/>
                  </w:rPr>
                  <w:t>CLP)</w:t>
                </w:r>
                <w:r>
                  <w:rPr>
                    <w:rFonts w:ascii="Arial" w:eastAsia="Arial" w:hAnsi="Arial" w:cs="Arial"/>
                    <w:color w:val="7E7E7E"/>
                    <w:spacing w:val="-4"/>
                    <w:sz w:val="14"/>
                    <w:szCs w:val="14"/>
                  </w:rPr>
                  <w:t xml:space="preserve"> </w:t>
                </w:r>
                <w:r>
                  <w:rPr>
                    <w:rFonts w:ascii="Arial" w:eastAsia="Arial" w:hAnsi="Arial" w:cs="Arial"/>
                    <w:color w:val="7E7E7E"/>
                    <w:sz w:val="14"/>
                    <w:szCs w:val="14"/>
                  </w:rPr>
                  <w:t>&amp;</w:t>
                </w:r>
                <w:r>
                  <w:rPr>
                    <w:rFonts w:ascii="Arial" w:eastAsia="Arial" w:hAnsi="Arial" w:cs="Arial"/>
                    <w:color w:val="7E7E7E"/>
                    <w:spacing w:val="-4"/>
                    <w:sz w:val="14"/>
                    <w:szCs w:val="14"/>
                  </w:rPr>
                  <w:t xml:space="preserve"> </w:t>
                </w:r>
                <w:r>
                  <w:rPr>
                    <w:rFonts w:ascii="Arial" w:eastAsia="Arial" w:hAnsi="Arial" w:cs="Arial"/>
                    <w:color w:val="7E7E7E"/>
                    <w:spacing w:val="1"/>
                    <w:sz w:val="14"/>
                    <w:szCs w:val="14"/>
                  </w:rPr>
                  <w:t>2</w:t>
                </w:r>
                <w:r>
                  <w:rPr>
                    <w:rFonts w:ascii="Arial" w:eastAsia="Arial" w:hAnsi="Arial" w:cs="Arial"/>
                    <w:color w:val="7E7E7E"/>
                    <w:spacing w:val="-1"/>
                    <w:sz w:val="14"/>
                    <w:szCs w:val="14"/>
                  </w:rPr>
                  <w:t>0</w:t>
                </w:r>
                <w:r>
                  <w:rPr>
                    <w:rFonts w:ascii="Arial" w:eastAsia="Arial" w:hAnsi="Arial" w:cs="Arial"/>
                    <w:color w:val="7E7E7E"/>
                    <w:spacing w:val="1"/>
                    <w:sz w:val="14"/>
                    <w:szCs w:val="14"/>
                  </w:rPr>
                  <w:t>1</w:t>
                </w:r>
                <w:r>
                  <w:rPr>
                    <w:rFonts w:ascii="Arial" w:eastAsia="Arial" w:hAnsi="Arial" w:cs="Arial"/>
                    <w:color w:val="7E7E7E"/>
                    <w:spacing w:val="-1"/>
                    <w:sz w:val="14"/>
                    <w:szCs w:val="14"/>
                  </w:rPr>
                  <w:t>5/</w:t>
                </w:r>
                <w:r>
                  <w:rPr>
                    <w:rFonts w:ascii="Arial" w:eastAsia="Arial" w:hAnsi="Arial" w:cs="Arial"/>
                    <w:color w:val="7E7E7E"/>
                    <w:spacing w:val="1"/>
                    <w:sz w:val="14"/>
                    <w:szCs w:val="14"/>
                  </w:rPr>
                  <w:t>8</w:t>
                </w:r>
                <w:r>
                  <w:rPr>
                    <w:rFonts w:ascii="Arial" w:eastAsia="Arial" w:hAnsi="Arial" w:cs="Arial"/>
                    <w:color w:val="7E7E7E"/>
                    <w:spacing w:val="-1"/>
                    <w:sz w:val="14"/>
                    <w:szCs w:val="14"/>
                  </w:rPr>
                  <w:t>3</w:t>
                </w:r>
                <w:r>
                  <w:rPr>
                    <w:rFonts w:ascii="Arial" w:eastAsia="Arial" w:hAnsi="Arial" w:cs="Arial"/>
                    <w:color w:val="7E7E7E"/>
                    <w:sz w:val="14"/>
                    <w:szCs w:val="14"/>
                  </w:rPr>
                  <w:t>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C2E20"/>
    <w:multiLevelType w:val="multilevel"/>
    <w:tmpl w:val="8416C42A"/>
    <w:lvl w:ilvl="0">
      <w:start w:val="3"/>
      <w:numFmt w:val="decimal"/>
      <w:lvlText w:val="%1"/>
      <w:lvlJc w:val="left"/>
      <w:pPr>
        <w:ind w:hanging="303"/>
      </w:pPr>
      <w:rPr>
        <w:rFonts w:hint="default"/>
      </w:rPr>
    </w:lvl>
    <w:lvl w:ilvl="1">
      <w:start w:val="1"/>
      <w:numFmt w:val="decimal"/>
      <w:lvlText w:val="%1.%2"/>
      <w:lvlJc w:val="left"/>
      <w:pPr>
        <w:ind w:hanging="303"/>
      </w:pPr>
      <w:rPr>
        <w:rFonts w:ascii="Arial" w:eastAsia="Arial" w:hAnsi="Arial" w:hint="default"/>
        <w:b/>
        <w:bCs/>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5A0B259D"/>
    <w:multiLevelType w:val="multilevel"/>
    <w:tmpl w:val="1EB0A22E"/>
    <w:lvl w:ilvl="0">
      <w:start w:val="6"/>
      <w:numFmt w:val="decimal"/>
      <w:lvlText w:val="%1"/>
      <w:lvlJc w:val="left"/>
      <w:pPr>
        <w:ind w:hanging="678"/>
      </w:pPr>
      <w:rPr>
        <w:rFonts w:hint="default"/>
      </w:rPr>
    </w:lvl>
    <w:lvl w:ilvl="1">
      <w:start w:val="1"/>
      <w:numFmt w:val="decimal"/>
      <w:lvlText w:val="%1.%2"/>
      <w:lvlJc w:val="left"/>
      <w:pPr>
        <w:ind w:hanging="678"/>
      </w:pPr>
      <w:rPr>
        <w:rFonts w:ascii="Arial" w:eastAsia="Arial" w:hAnsi="Arial" w:hint="default"/>
        <w:b/>
        <w:bCs/>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5A453F3E"/>
    <w:multiLevelType w:val="multilevel"/>
    <w:tmpl w:val="4BF46336"/>
    <w:lvl w:ilvl="0">
      <w:start w:val="1"/>
      <w:numFmt w:val="decimal"/>
      <w:lvlText w:val="%1"/>
      <w:lvlJc w:val="left"/>
      <w:pPr>
        <w:ind w:hanging="819"/>
      </w:pPr>
      <w:rPr>
        <w:rFonts w:hint="default"/>
      </w:rPr>
    </w:lvl>
    <w:lvl w:ilvl="1">
      <w:start w:val="1"/>
      <w:numFmt w:val="decimal"/>
      <w:lvlText w:val="%1.%2"/>
      <w:lvlJc w:val="left"/>
      <w:pPr>
        <w:ind w:hanging="819"/>
      </w:pPr>
      <w:rPr>
        <w:rFonts w:ascii="Arial" w:eastAsia="Arial" w:hAnsi="Arial" w:hint="default"/>
        <w:b/>
        <w:bCs/>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69D30A90"/>
    <w:multiLevelType w:val="multilevel"/>
    <w:tmpl w:val="7EE6C9A8"/>
    <w:lvl w:ilvl="0">
      <w:start w:val="4"/>
      <w:numFmt w:val="decimal"/>
      <w:lvlText w:val="%1"/>
      <w:lvlJc w:val="left"/>
      <w:pPr>
        <w:ind w:hanging="678"/>
      </w:pPr>
      <w:rPr>
        <w:rFonts w:hint="default"/>
      </w:rPr>
    </w:lvl>
    <w:lvl w:ilvl="1">
      <w:start w:val="2"/>
      <w:numFmt w:val="decimal"/>
      <w:lvlText w:val="%1.%2"/>
      <w:lvlJc w:val="left"/>
      <w:pPr>
        <w:ind w:hanging="678"/>
      </w:pPr>
      <w:rPr>
        <w:rFonts w:ascii="Arial" w:eastAsia="Arial" w:hAnsi="Arial" w:hint="default"/>
        <w:b/>
        <w:bCs/>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72186201"/>
    <w:multiLevelType w:val="multilevel"/>
    <w:tmpl w:val="B052EB34"/>
    <w:lvl w:ilvl="0">
      <w:start w:val="7"/>
      <w:numFmt w:val="decimal"/>
      <w:lvlText w:val="%1"/>
      <w:lvlJc w:val="left"/>
      <w:pPr>
        <w:ind w:hanging="678"/>
      </w:pPr>
      <w:rPr>
        <w:rFonts w:hint="default"/>
      </w:rPr>
    </w:lvl>
    <w:lvl w:ilvl="1">
      <w:start w:val="1"/>
      <w:numFmt w:val="decimal"/>
      <w:lvlText w:val="%1.%2"/>
      <w:lvlJc w:val="left"/>
      <w:pPr>
        <w:ind w:hanging="678"/>
      </w:pPr>
      <w:rPr>
        <w:rFonts w:ascii="Arial" w:eastAsia="Arial" w:hAnsi="Arial" w:hint="default"/>
        <w:b/>
        <w:bCs/>
        <w:sz w:val="18"/>
        <w:szCs w:val="18"/>
      </w:rPr>
    </w:lvl>
    <w:lvl w:ilvl="2">
      <w:start w:val="1"/>
      <w:numFmt w:val="bullet"/>
      <w:lvlText w:val=""/>
      <w:lvlJc w:val="left"/>
      <w:pPr>
        <w:ind w:hanging="360"/>
      </w:pPr>
      <w:rPr>
        <w:rFonts w:ascii="Symbol" w:eastAsia="Symbol" w:hAnsi="Symbol"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5602"/>
    <o:shapelayout v:ext="edit">
      <o:idmap v:ext="edit" data="24"/>
    </o:shapelayout>
  </w:hdrShapeDefaults>
  <w:footnotePr>
    <w:footnote w:id="-1"/>
    <w:footnote w:id="0"/>
  </w:footnotePr>
  <w:endnotePr>
    <w:endnote w:id="-1"/>
    <w:endnote w:id="0"/>
  </w:endnotePr>
  <w:compat>
    <w:ulTrailSpace/>
  </w:compat>
  <w:rsids>
    <w:rsidRoot w:val="00B431FF"/>
    <w:rsid w:val="00041E48"/>
    <w:rsid w:val="0006152A"/>
    <w:rsid w:val="00085C6F"/>
    <w:rsid w:val="000A1A6F"/>
    <w:rsid w:val="000E076D"/>
    <w:rsid w:val="00112C3C"/>
    <w:rsid w:val="00163AFA"/>
    <w:rsid w:val="00170140"/>
    <w:rsid w:val="00174456"/>
    <w:rsid w:val="00175DCF"/>
    <w:rsid w:val="00194874"/>
    <w:rsid w:val="001A2413"/>
    <w:rsid w:val="001B6BF3"/>
    <w:rsid w:val="00201CF2"/>
    <w:rsid w:val="00216034"/>
    <w:rsid w:val="00226EC8"/>
    <w:rsid w:val="00272FAD"/>
    <w:rsid w:val="00283A9F"/>
    <w:rsid w:val="00287A54"/>
    <w:rsid w:val="00294B41"/>
    <w:rsid w:val="002A0029"/>
    <w:rsid w:val="002B6FAA"/>
    <w:rsid w:val="002E5202"/>
    <w:rsid w:val="00304A03"/>
    <w:rsid w:val="003547AE"/>
    <w:rsid w:val="00395949"/>
    <w:rsid w:val="003B39A0"/>
    <w:rsid w:val="003E0AC1"/>
    <w:rsid w:val="0041737F"/>
    <w:rsid w:val="004648FD"/>
    <w:rsid w:val="00466787"/>
    <w:rsid w:val="00472822"/>
    <w:rsid w:val="004A7AFA"/>
    <w:rsid w:val="004D102B"/>
    <w:rsid w:val="004D5E3F"/>
    <w:rsid w:val="004D690F"/>
    <w:rsid w:val="004F1B2A"/>
    <w:rsid w:val="00504CA5"/>
    <w:rsid w:val="00510A7E"/>
    <w:rsid w:val="005112F8"/>
    <w:rsid w:val="00524DFE"/>
    <w:rsid w:val="00550B01"/>
    <w:rsid w:val="0058025E"/>
    <w:rsid w:val="0058266A"/>
    <w:rsid w:val="00583A28"/>
    <w:rsid w:val="005F1659"/>
    <w:rsid w:val="005F4CF8"/>
    <w:rsid w:val="006B38A8"/>
    <w:rsid w:val="006C5926"/>
    <w:rsid w:val="00712920"/>
    <w:rsid w:val="00716B34"/>
    <w:rsid w:val="0079011A"/>
    <w:rsid w:val="00791D85"/>
    <w:rsid w:val="007961AD"/>
    <w:rsid w:val="00840B18"/>
    <w:rsid w:val="00841DD4"/>
    <w:rsid w:val="00874BBD"/>
    <w:rsid w:val="008857BB"/>
    <w:rsid w:val="008A19D9"/>
    <w:rsid w:val="008E1899"/>
    <w:rsid w:val="00950A67"/>
    <w:rsid w:val="0098066C"/>
    <w:rsid w:val="009C3573"/>
    <w:rsid w:val="009E70FB"/>
    <w:rsid w:val="00A12593"/>
    <w:rsid w:val="00A52265"/>
    <w:rsid w:val="00A67509"/>
    <w:rsid w:val="00A753AD"/>
    <w:rsid w:val="00A842EB"/>
    <w:rsid w:val="00A9528F"/>
    <w:rsid w:val="00B04F2B"/>
    <w:rsid w:val="00B2374A"/>
    <w:rsid w:val="00B431FF"/>
    <w:rsid w:val="00B94224"/>
    <w:rsid w:val="00BC34DE"/>
    <w:rsid w:val="00BD3AC0"/>
    <w:rsid w:val="00BE0852"/>
    <w:rsid w:val="00BF1C40"/>
    <w:rsid w:val="00C2495C"/>
    <w:rsid w:val="00C35F93"/>
    <w:rsid w:val="00C56213"/>
    <w:rsid w:val="00CD2214"/>
    <w:rsid w:val="00CF30AF"/>
    <w:rsid w:val="00D263C4"/>
    <w:rsid w:val="00D66661"/>
    <w:rsid w:val="00DA5EEE"/>
    <w:rsid w:val="00DB4F22"/>
    <w:rsid w:val="00DE336B"/>
    <w:rsid w:val="00EB5B94"/>
    <w:rsid w:val="00EC5F26"/>
    <w:rsid w:val="00ED467B"/>
    <w:rsid w:val="00F30ED5"/>
    <w:rsid w:val="00F35FE1"/>
    <w:rsid w:val="00F877CD"/>
    <w:rsid w:val="00FE25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31FF"/>
  </w:style>
  <w:style w:type="paragraph" w:styleId="Heading1">
    <w:name w:val="heading 1"/>
    <w:basedOn w:val="Normal"/>
    <w:uiPriority w:val="1"/>
    <w:qFormat/>
    <w:rsid w:val="00B431FF"/>
    <w:pPr>
      <w:ind w:left="232"/>
      <w:outlineLvl w:val="0"/>
    </w:pPr>
    <w:rPr>
      <w:rFonts w:ascii="Arial" w:eastAsia="Arial" w:hAnsi="Arial"/>
      <w:b/>
      <w:bCs/>
      <w:sz w:val="20"/>
      <w:szCs w:val="20"/>
    </w:rPr>
  </w:style>
  <w:style w:type="paragraph" w:styleId="Heading2">
    <w:name w:val="heading 2"/>
    <w:basedOn w:val="Normal"/>
    <w:uiPriority w:val="1"/>
    <w:qFormat/>
    <w:rsid w:val="00B431FF"/>
    <w:pPr>
      <w:ind w:left="910"/>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31FF"/>
    <w:pPr>
      <w:spacing w:before="30"/>
      <w:ind w:left="953"/>
    </w:pPr>
    <w:rPr>
      <w:rFonts w:ascii="Arial" w:eastAsia="Arial" w:hAnsi="Arial"/>
      <w:i/>
      <w:sz w:val="18"/>
      <w:szCs w:val="18"/>
    </w:rPr>
  </w:style>
  <w:style w:type="paragraph" w:styleId="ListParagraph">
    <w:name w:val="List Paragraph"/>
    <w:basedOn w:val="Normal"/>
    <w:uiPriority w:val="1"/>
    <w:qFormat/>
    <w:rsid w:val="00B431FF"/>
  </w:style>
  <w:style w:type="paragraph" w:customStyle="1" w:styleId="TableParagraph">
    <w:name w:val="Table Paragraph"/>
    <w:basedOn w:val="Normal"/>
    <w:uiPriority w:val="1"/>
    <w:qFormat/>
    <w:rsid w:val="00B431FF"/>
  </w:style>
  <w:style w:type="paragraph" w:styleId="DocumentMap">
    <w:name w:val="Document Map"/>
    <w:basedOn w:val="Normal"/>
    <w:link w:val="DocumentMapChar"/>
    <w:uiPriority w:val="99"/>
    <w:semiHidden/>
    <w:unhideWhenUsed/>
    <w:rsid w:val="00CD2214"/>
    <w:rPr>
      <w:rFonts w:ascii="Tahoma" w:hAnsi="Tahoma" w:cs="Tahoma"/>
      <w:sz w:val="16"/>
      <w:szCs w:val="16"/>
    </w:rPr>
  </w:style>
  <w:style w:type="character" w:customStyle="1" w:styleId="DocumentMapChar">
    <w:name w:val="Document Map Char"/>
    <w:basedOn w:val="DefaultParagraphFont"/>
    <w:link w:val="DocumentMap"/>
    <w:uiPriority w:val="99"/>
    <w:semiHidden/>
    <w:rsid w:val="00CD2214"/>
    <w:rPr>
      <w:rFonts w:ascii="Tahoma" w:hAnsi="Tahoma" w:cs="Tahoma"/>
      <w:sz w:val="16"/>
      <w:szCs w:val="16"/>
    </w:rPr>
  </w:style>
  <w:style w:type="paragraph" w:styleId="Header">
    <w:name w:val="header"/>
    <w:basedOn w:val="Normal"/>
    <w:link w:val="HeaderChar"/>
    <w:uiPriority w:val="99"/>
    <w:unhideWhenUsed/>
    <w:rsid w:val="008A19D9"/>
    <w:pPr>
      <w:tabs>
        <w:tab w:val="center" w:pos="4513"/>
        <w:tab w:val="right" w:pos="9026"/>
      </w:tabs>
    </w:pPr>
  </w:style>
  <w:style w:type="character" w:customStyle="1" w:styleId="HeaderChar">
    <w:name w:val="Header Char"/>
    <w:basedOn w:val="DefaultParagraphFont"/>
    <w:link w:val="Header"/>
    <w:uiPriority w:val="99"/>
    <w:rsid w:val="008A19D9"/>
  </w:style>
  <w:style w:type="paragraph" w:styleId="Footer">
    <w:name w:val="footer"/>
    <w:basedOn w:val="Normal"/>
    <w:link w:val="FooterChar"/>
    <w:uiPriority w:val="99"/>
    <w:unhideWhenUsed/>
    <w:rsid w:val="008A19D9"/>
    <w:pPr>
      <w:tabs>
        <w:tab w:val="center" w:pos="4513"/>
        <w:tab w:val="right" w:pos="9026"/>
      </w:tabs>
    </w:pPr>
  </w:style>
  <w:style w:type="character" w:customStyle="1" w:styleId="FooterChar">
    <w:name w:val="Footer Char"/>
    <w:basedOn w:val="DefaultParagraphFont"/>
    <w:link w:val="Footer"/>
    <w:uiPriority w:val="99"/>
    <w:rsid w:val="008A19D9"/>
  </w:style>
  <w:style w:type="character" w:styleId="Hyperlink">
    <w:name w:val="Hyperlink"/>
    <w:basedOn w:val="DefaultParagraphFont"/>
    <w:uiPriority w:val="99"/>
    <w:unhideWhenUsed/>
    <w:rsid w:val="00C56213"/>
    <w:rPr>
      <w:color w:val="0000FF" w:themeColor="hyperlink"/>
      <w:u w:val="single"/>
    </w:rPr>
  </w:style>
  <w:style w:type="table" w:styleId="TableGrid">
    <w:name w:val="Table Grid"/>
    <w:basedOn w:val="TableNormal"/>
    <w:uiPriority w:val="59"/>
    <w:rsid w:val="006C5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A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A67"/>
    <w:rPr>
      <w:rFonts w:ascii="Segoe UI" w:hAnsi="Segoe UI" w:cs="Segoe UI"/>
      <w:sz w:val="18"/>
      <w:szCs w:val="18"/>
    </w:rPr>
  </w:style>
  <w:style w:type="paragraph" w:customStyle="1" w:styleId="Default">
    <w:name w:val="Default"/>
    <w:uiPriority w:val="99"/>
    <w:rsid w:val="002E5202"/>
    <w:pPr>
      <w:widowControl/>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87AD3-6460-4D85-9272-EE6182E5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Perminder Rupra</dc:creator>
  <cp:keywords>The REACH Centre Ltd</cp:keywords>
  <cp:lastModifiedBy>richard.f</cp:lastModifiedBy>
  <cp:revision>2</cp:revision>
  <cp:lastPrinted>2015-12-03T15:42:00Z</cp:lastPrinted>
  <dcterms:created xsi:type="dcterms:W3CDTF">2016-09-19T14:52:00Z</dcterms:created>
  <dcterms:modified xsi:type="dcterms:W3CDTF">2016-09-19T14:52:00Z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LastSaved">
    <vt:filetime>2015-06-10T00:00:00Z</vt:filetime>
  </property>
</Properties>
</file>